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6A" w:rsidRDefault="00E4486A" w:rsidP="00E4486A">
      <w:pPr>
        <w:pStyle w:val="OZNPROJEKTUwskazaniedatylubwersjiprojektu"/>
        <w:keepNext/>
      </w:pPr>
      <w:bookmarkStart w:id="0" w:name="_GoBack"/>
      <w:bookmarkEnd w:id="0"/>
      <w:r>
        <w:t>Projekt</w:t>
      </w:r>
    </w:p>
    <w:p w:rsidR="00E4486A" w:rsidRPr="00A041A4" w:rsidRDefault="00E4486A" w:rsidP="00E4486A">
      <w:pPr>
        <w:pStyle w:val="OZNRODZAKTUtznustawalubrozporzdzenieiorganwydajcy"/>
      </w:pPr>
      <w:r w:rsidRPr="00A041A4">
        <w:t>Ustawa</w:t>
      </w:r>
    </w:p>
    <w:p w:rsidR="00E4486A" w:rsidRPr="00A041A4" w:rsidRDefault="00E4486A" w:rsidP="00E4486A">
      <w:pPr>
        <w:pStyle w:val="DATAAKTUdatauchwalenialubwydaniaaktu"/>
      </w:pPr>
      <w:r>
        <w:t>z dnia</w:t>
      </w:r>
    </w:p>
    <w:p w:rsidR="00E4486A" w:rsidRDefault="00E4486A" w:rsidP="00E4486A">
      <w:pPr>
        <w:pStyle w:val="TYTUAKTUprzedmiotregulacjiustawylubrozporzdzenia"/>
      </w:pPr>
      <w:r w:rsidRPr="00A041A4">
        <w:t>Prawo o zgromadzeniach</w:t>
      </w:r>
    </w:p>
    <w:p w:rsidR="00E4486A" w:rsidRPr="00A041A4" w:rsidRDefault="00E4486A" w:rsidP="00E4486A">
      <w:pPr>
        <w:pStyle w:val="ROZDZODDZOZNoznaczenierozdziauluboddziau"/>
      </w:pPr>
      <w:r w:rsidRPr="00A041A4">
        <w:t>Rozdział</w:t>
      </w:r>
      <w:r>
        <w:t xml:space="preserve"> </w:t>
      </w:r>
      <w:r w:rsidRPr="00A041A4">
        <w:t>1</w:t>
      </w:r>
    </w:p>
    <w:p w:rsidR="00E4486A" w:rsidRPr="005C519F" w:rsidRDefault="00E4486A" w:rsidP="00E4486A">
      <w:pPr>
        <w:pStyle w:val="ROZDZODDZPRZEDMprzedmiotregulacjirozdziauluboddziau"/>
      </w:pPr>
      <w:r w:rsidRPr="00A041A4">
        <w:t>Przepisy ogólne</w:t>
      </w:r>
    </w:p>
    <w:p w:rsidR="00E4486A" w:rsidRDefault="00E4486A" w:rsidP="00E4486A">
      <w:pPr>
        <w:pStyle w:val="ARTartustawynprozporzdzenia"/>
      </w:pPr>
      <w:r w:rsidRPr="00E4486A">
        <w:rPr>
          <w:rStyle w:val="Ppogrubienie"/>
        </w:rPr>
        <w:t>Art. 1.</w:t>
      </w:r>
      <w:r>
        <w:t xml:space="preserve"> </w:t>
      </w:r>
      <w:r w:rsidRPr="00CD7E9A">
        <w:t xml:space="preserve">Ustawa </w:t>
      </w:r>
      <w:r>
        <w:t>reguluje</w:t>
      </w:r>
      <w:r w:rsidRPr="00CD7E9A">
        <w:t xml:space="preserve"> zasady </w:t>
      </w:r>
      <w:r>
        <w:t xml:space="preserve">i tryb </w:t>
      </w:r>
      <w:r w:rsidRPr="00CD7E9A">
        <w:t>organizowania</w:t>
      </w:r>
      <w:r>
        <w:t xml:space="preserve">, </w:t>
      </w:r>
      <w:r w:rsidRPr="00CD7E9A">
        <w:t xml:space="preserve">odbywania </w:t>
      </w:r>
      <w:r>
        <w:t xml:space="preserve">oraz rozwiązywania </w:t>
      </w:r>
      <w:r w:rsidRPr="00CD7E9A">
        <w:t>zgromadzeń.</w:t>
      </w:r>
    </w:p>
    <w:p w:rsidR="00E4486A" w:rsidRPr="0016479D" w:rsidRDefault="00E4486A" w:rsidP="00E4486A">
      <w:pPr>
        <w:pStyle w:val="ARTartustawynprozporzdzenia"/>
        <w:keepNext/>
      </w:pPr>
      <w:r w:rsidRPr="00E4486A">
        <w:rPr>
          <w:rStyle w:val="Ppogrubienie"/>
        </w:rPr>
        <w:t>Art. 2.</w:t>
      </w:r>
      <w:r w:rsidRPr="0016479D">
        <w:t xml:space="preserve"> Przepisów ustawy nie stosuje się do zgromadzeń:</w:t>
      </w:r>
    </w:p>
    <w:p w:rsidR="00E4486A" w:rsidRPr="0016479D" w:rsidRDefault="00E4486A" w:rsidP="00E4486A">
      <w:pPr>
        <w:pStyle w:val="PKTpunkt"/>
      </w:pPr>
      <w:r w:rsidRPr="0016479D">
        <w:t>1)</w:t>
      </w:r>
      <w:r>
        <w:t xml:space="preserve"> </w:t>
      </w:r>
      <w:r>
        <w:tab/>
      </w:r>
      <w:r w:rsidRPr="0016479D">
        <w:t>organizowanych przez organy</w:t>
      </w:r>
      <w:r>
        <w:t xml:space="preserve"> władzy publicznej</w:t>
      </w:r>
      <w:r w:rsidRPr="0016479D">
        <w:t>;</w:t>
      </w:r>
    </w:p>
    <w:p w:rsidR="00E4486A" w:rsidRPr="0016479D" w:rsidRDefault="00E4486A" w:rsidP="00E4486A">
      <w:pPr>
        <w:pStyle w:val="PKTpunkt"/>
      </w:pPr>
      <w:r w:rsidRPr="0016479D">
        <w:t>2)</w:t>
      </w:r>
      <w:r>
        <w:t xml:space="preserve"> </w:t>
      </w:r>
      <w:r>
        <w:tab/>
      </w:r>
      <w:r w:rsidRPr="0016479D">
        <w:t>odbywanych w ramach działalności kościołów i innych związków wyznaniowych.</w:t>
      </w:r>
    </w:p>
    <w:p w:rsidR="00E4486A" w:rsidRDefault="00E4486A" w:rsidP="00E4486A">
      <w:pPr>
        <w:pStyle w:val="ARTartustawynprozporzdzenia"/>
      </w:pPr>
      <w:r w:rsidRPr="00E4486A">
        <w:rPr>
          <w:rStyle w:val="Ppogrubienie"/>
        </w:rPr>
        <w:t>Art. 3.</w:t>
      </w:r>
      <w:r>
        <w:t xml:space="preserve"> 1. Zgromadzeniem jest </w:t>
      </w:r>
      <w:r w:rsidRPr="0099761F">
        <w:t xml:space="preserve">zgrupowanie osób </w:t>
      </w:r>
      <w:r>
        <w:t xml:space="preserve">na otwartej przestrzeni dostępnej dla nieokreślonych imiennie osób w określonym miejscu </w:t>
      </w:r>
      <w:r w:rsidRPr="0099761F">
        <w:t xml:space="preserve">w celu </w:t>
      </w:r>
      <w:r>
        <w:t xml:space="preserve">odbycia </w:t>
      </w:r>
      <w:r w:rsidRPr="0099761F">
        <w:t>wspólnych obrad lub w celu wspólnego wyrażenia stanowiska</w:t>
      </w:r>
      <w:r>
        <w:t xml:space="preserve"> w sprawach publicznych.</w:t>
      </w:r>
    </w:p>
    <w:p w:rsidR="00E4486A" w:rsidRPr="00E4486A" w:rsidRDefault="00E4486A" w:rsidP="00E4486A">
      <w:pPr>
        <w:pStyle w:val="USTustnpkodeksu"/>
      </w:pPr>
      <w:r w:rsidRPr="00E4486A">
        <w:t>2. Zgromadzeniem spontanicznym jest zgromadzenie, które odbywa się w związku z zaistniałym nagłym i niemożliwym do wcześniejszego przewidzenia wydarzeniem związanym ze sferą publiczną, którego odbycie w innym terminie byłoby niecelowe lub mało istotne z punktu widzenia debaty publicznej.</w:t>
      </w:r>
    </w:p>
    <w:p w:rsidR="00E4486A" w:rsidRPr="00A041A4" w:rsidRDefault="00E4486A" w:rsidP="00E4486A">
      <w:pPr>
        <w:pStyle w:val="ARTartustawynprozporzdzenia"/>
      </w:pPr>
      <w:r w:rsidRPr="00E4486A">
        <w:rPr>
          <w:rStyle w:val="Ppogrubienie"/>
        </w:rPr>
        <w:t>Art. 4.</w:t>
      </w:r>
      <w:r>
        <w:t xml:space="preserve"> </w:t>
      </w:r>
      <w:r w:rsidRPr="00A041A4">
        <w:t>1.</w:t>
      </w:r>
      <w:r>
        <w:t xml:space="preserve"> </w:t>
      </w:r>
      <w:r w:rsidRPr="00A041A4">
        <w:t xml:space="preserve">Prawo organizowania zgromadzeń </w:t>
      </w:r>
      <w:r>
        <w:t xml:space="preserve">nie </w:t>
      </w:r>
      <w:r w:rsidRPr="00A041A4">
        <w:t xml:space="preserve">przysługuje osobom </w:t>
      </w:r>
      <w:r>
        <w:t>nieposiadającym</w:t>
      </w:r>
      <w:r w:rsidRPr="00A041A4">
        <w:t xml:space="preserve"> pełn</w:t>
      </w:r>
      <w:r>
        <w:t>ej</w:t>
      </w:r>
      <w:r w:rsidRPr="00A041A4">
        <w:t xml:space="preserve"> zdolnoś</w:t>
      </w:r>
      <w:r>
        <w:t>ci</w:t>
      </w:r>
      <w:r w:rsidRPr="00A041A4">
        <w:t xml:space="preserve"> do czynności prawnych.</w:t>
      </w:r>
    </w:p>
    <w:p w:rsidR="00E4486A" w:rsidRDefault="00E4486A" w:rsidP="00E4486A">
      <w:pPr>
        <w:pStyle w:val="USTustnpkodeksu"/>
      </w:pPr>
      <w:r w:rsidRPr="005C519F">
        <w:t>2.</w:t>
      </w:r>
      <w:r>
        <w:t xml:space="preserve"> </w:t>
      </w:r>
      <w:r w:rsidRPr="005C519F">
        <w:t xml:space="preserve">W </w:t>
      </w:r>
      <w:r w:rsidRPr="00AE22ED">
        <w:t>zgromadzeniach</w:t>
      </w:r>
      <w:r>
        <w:t xml:space="preserve"> </w:t>
      </w:r>
      <w:r w:rsidRPr="005C519F">
        <w:t>nie mogą uczestniczyć osoby posiadające przy s</w:t>
      </w:r>
      <w:r w:rsidRPr="00A041A4">
        <w:t>obie broń, materiały wybuchowe</w:t>
      </w:r>
      <w:r>
        <w:t>, wyroby pirotechniczne</w:t>
      </w:r>
      <w:r w:rsidRPr="00A041A4">
        <w:t xml:space="preserve"> lub inne niebezpieczne materiały lub narzędzia.</w:t>
      </w:r>
    </w:p>
    <w:p w:rsidR="00E4486A" w:rsidRPr="00C13F93" w:rsidRDefault="00E4486A" w:rsidP="00E4486A">
      <w:pPr>
        <w:pStyle w:val="ARTartustawynprozporzdzenia"/>
      </w:pPr>
      <w:r w:rsidRPr="00E4486A">
        <w:rPr>
          <w:rStyle w:val="Ppogrubienie"/>
        </w:rPr>
        <w:t>Art. 5.</w:t>
      </w:r>
      <w:r>
        <w:t xml:space="preserve"> Rada gminy może określić miejsca, w których organizowanie </w:t>
      </w:r>
      <w:r w:rsidRPr="00C13F93">
        <w:t>zgromadze</w:t>
      </w:r>
      <w:r>
        <w:t>nia</w:t>
      </w:r>
      <w:r w:rsidRPr="00C13F93">
        <w:t xml:space="preserve"> nie wymaga zawiadomienia, o którym mowa </w:t>
      </w:r>
      <w:r w:rsidRPr="00AE22ED">
        <w:t>w art. 7 ust. 1 lub w art. 22 ust. 1.</w:t>
      </w:r>
    </w:p>
    <w:p w:rsidR="00E4486A" w:rsidRPr="002B0B6F" w:rsidRDefault="00E4486A" w:rsidP="00E4486A">
      <w:pPr>
        <w:pStyle w:val="ARTartustawynprozporzdzenia"/>
      </w:pPr>
      <w:r w:rsidRPr="00E4486A">
        <w:rPr>
          <w:rStyle w:val="Ppogrubienie"/>
        </w:rPr>
        <w:t>Art. 6.</w:t>
      </w:r>
      <w:r>
        <w:t xml:space="preserve"> Zadania w zakresie postępowania</w:t>
      </w:r>
      <w:r w:rsidRPr="002B0B6F">
        <w:t xml:space="preserve"> w spraw</w:t>
      </w:r>
      <w:r>
        <w:t>ach</w:t>
      </w:r>
      <w:r w:rsidRPr="002B0B6F">
        <w:t xml:space="preserve"> </w:t>
      </w:r>
      <w:r>
        <w:t>dotyczących</w:t>
      </w:r>
      <w:r w:rsidRPr="002B0B6F">
        <w:t xml:space="preserve"> zgromadz</w:t>
      </w:r>
      <w:r>
        <w:t>eń</w:t>
      </w:r>
      <w:r w:rsidRPr="002B0B6F" w:rsidDel="00AC4DFC">
        <w:t xml:space="preserve"> </w:t>
      </w:r>
      <w:r w:rsidRPr="002B0B6F">
        <w:t>należ</w:t>
      </w:r>
      <w:r>
        <w:t>ą</w:t>
      </w:r>
      <w:r w:rsidRPr="002B0B6F">
        <w:t xml:space="preserve"> do zadań zleconych gminy, na obszarze której </w:t>
      </w:r>
      <w:r>
        <w:t>jest</w:t>
      </w:r>
      <w:r w:rsidRPr="002B0B6F">
        <w:t xml:space="preserve"> organizowane zgromadzenie.</w:t>
      </w:r>
    </w:p>
    <w:p w:rsidR="00E4486A" w:rsidRPr="00A041A4" w:rsidRDefault="00E4486A" w:rsidP="00E4486A">
      <w:pPr>
        <w:pStyle w:val="ROZDZODDZOZNoznaczenierozdziauluboddziau"/>
      </w:pPr>
      <w:r w:rsidRPr="00A041A4">
        <w:lastRenderedPageBreak/>
        <w:t>Rozdział</w:t>
      </w:r>
      <w:r>
        <w:t xml:space="preserve"> 2</w:t>
      </w:r>
    </w:p>
    <w:p w:rsidR="00E4486A" w:rsidRPr="00A041A4" w:rsidRDefault="00E4486A" w:rsidP="00E4486A">
      <w:pPr>
        <w:pStyle w:val="ROZDZODDZPRZEDMprzedmiotregulacjirozdziauluboddziau"/>
      </w:pPr>
      <w:r>
        <w:t xml:space="preserve">Organizowanie, odbywanie i rozwiązywanie </w:t>
      </w:r>
      <w:r w:rsidRPr="001C496E">
        <w:t>zgromadzeń</w:t>
      </w:r>
    </w:p>
    <w:p w:rsidR="00E4486A" w:rsidRDefault="00E4486A" w:rsidP="00E4486A">
      <w:pPr>
        <w:pStyle w:val="ARTartustawynprozporzdzenia"/>
      </w:pPr>
      <w:r w:rsidRPr="00E4486A">
        <w:rPr>
          <w:rStyle w:val="Ppogrubienie"/>
        </w:rPr>
        <w:t>Art. 7.</w:t>
      </w:r>
      <w:r>
        <w:t xml:space="preserve"> 1. </w:t>
      </w:r>
      <w:r w:rsidRPr="00A041A4">
        <w:t xml:space="preserve">Organizator </w:t>
      </w:r>
      <w:r>
        <w:t>zgromadzenia</w:t>
      </w:r>
      <w:r w:rsidRPr="00A041A4">
        <w:t xml:space="preserve"> zawiadamia </w:t>
      </w:r>
      <w:r>
        <w:t xml:space="preserve">o zamiarze jego zorganizowania </w:t>
      </w:r>
      <w:r w:rsidRPr="00A041A4">
        <w:t xml:space="preserve">organ </w:t>
      </w:r>
      <w:r>
        <w:t xml:space="preserve">gminy </w:t>
      </w:r>
      <w:r w:rsidRPr="00A041A4">
        <w:t xml:space="preserve">w taki sposób, </w:t>
      </w:r>
      <w:r w:rsidR="00D843DD">
        <w:t>a</w:t>
      </w:r>
      <w:r w:rsidRPr="00A041A4">
        <w:t xml:space="preserve">by wiadomość dotarła do organu </w:t>
      </w:r>
      <w:r>
        <w:t>nie wcześniej niż na 30 dni i nie później niż na 6 dni przed planowaną datą zgromadzenia.</w:t>
      </w:r>
    </w:p>
    <w:p w:rsidR="00E4486A" w:rsidRDefault="00E4486A" w:rsidP="00E4486A">
      <w:pPr>
        <w:pStyle w:val="USTustnpkodeksu"/>
      </w:pPr>
      <w:r>
        <w:t>2. Jeżeli zgromadzenie jest organizowane w miejscu położonym na terenie więcej niż jednej gminy, w każdej z gmin prowadzi się odrębne postępowanie.</w:t>
      </w:r>
    </w:p>
    <w:p w:rsidR="00E4486A" w:rsidRDefault="00E4486A" w:rsidP="00E4486A">
      <w:pPr>
        <w:pStyle w:val="USTustnpkodeksu"/>
      </w:pPr>
      <w:r>
        <w:t xml:space="preserve">3. Organ gminy, po otrzymaniu zawiadomienia </w:t>
      </w:r>
      <w:r w:rsidRPr="00380621">
        <w:t>o zamiarze zorganizowania zgromadzenia</w:t>
      </w:r>
      <w:r>
        <w:t>,</w:t>
      </w:r>
      <w:r w:rsidRPr="00380621">
        <w:t xml:space="preserve"> </w:t>
      </w:r>
      <w:r>
        <w:t>udostępnia niezwłocznie na stronie</w:t>
      </w:r>
      <w:r w:rsidRPr="00A041A4">
        <w:t xml:space="preserve"> </w:t>
      </w:r>
      <w:r>
        <w:t xml:space="preserve">podmiotowej w </w:t>
      </w:r>
      <w:r w:rsidRPr="00A041A4">
        <w:t>Biuletyn</w:t>
      </w:r>
      <w:r>
        <w:t>ie</w:t>
      </w:r>
      <w:r w:rsidRPr="00A041A4">
        <w:t xml:space="preserve"> Informacji Publicznej</w:t>
      </w:r>
      <w:r>
        <w:t xml:space="preserve"> informację o miejscu i terminie organizowanego zgromadzenia.</w:t>
      </w:r>
    </w:p>
    <w:p w:rsidR="00E4486A" w:rsidRPr="00A041A4" w:rsidRDefault="00E4486A" w:rsidP="00E4486A">
      <w:pPr>
        <w:pStyle w:val="ARTartustawynprozporzdzenia"/>
      </w:pPr>
      <w:r w:rsidRPr="00E4486A">
        <w:rPr>
          <w:rStyle w:val="Ppogrubienie"/>
        </w:rPr>
        <w:t>Art. 8.</w:t>
      </w:r>
      <w:r>
        <w:t xml:space="preserve"> 1. Organ gminy informuje niezwłocznie właściwego komendanta powiatowego (miejskiego) Policji, a na obszarze m.st. Warszawy – komendanta rejonowego Policji, o </w:t>
      </w:r>
      <w:r w:rsidRPr="00FC20EC">
        <w:t>organizowanym zgromadzeniu</w:t>
      </w:r>
      <w:r>
        <w:t>, przekazując zawiadomienie o zamiarze zorganizowania zgromadzenia.</w:t>
      </w:r>
    </w:p>
    <w:p w:rsidR="00E4486A" w:rsidRPr="00A041A4" w:rsidRDefault="00E4486A" w:rsidP="00E4486A">
      <w:pPr>
        <w:pStyle w:val="USTustnpkodeksu"/>
      </w:pPr>
      <w:r>
        <w:t>2</w:t>
      </w:r>
      <w:r w:rsidRPr="00A041A4">
        <w:t>.</w:t>
      </w:r>
      <w:r>
        <w:t xml:space="preserve"> </w:t>
      </w:r>
      <w:r w:rsidRPr="00A041A4">
        <w:t xml:space="preserve">Jeżeli </w:t>
      </w:r>
      <w:r>
        <w:t>zgromadzenie ma zostać zorganizowane</w:t>
      </w:r>
      <w:r w:rsidRPr="00A041A4">
        <w:t xml:space="preserve"> w pobliżu siedzib przedstawicielstw dyplomatycznych, urzędów konsularnych, misji specjalnych i organizacji międzynarodowych korzystających z immunitetów i przywilejów dyplomatycznych, organ </w:t>
      </w:r>
      <w:r>
        <w:t xml:space="preserve">gminy informuje niezwłocznie ministra właściwego do spraw zagranicznych </w:t>
      </w:r>
      <w:r w:rsidRPr="00A041A4">
        <w:t>o miejscu</w:t>
      </w:r>
      <w:r>
        <w:t>, terminie oraz o</w:t>
      </w:r>
      <w:r w:rsidRPr="00A041A4">
        <w:t xml:space="preserve"> przewidywanej liczbie uczestników </w:t>
      </w:r>
      <w:r>
        <w:t>zgromadzenia</w:t>
      </w:r>
      <w:r w:rsidRPr="00A041A4">
        <w:t>.</w:t>
      </w:r>
    </w:p>
    <w:p w:rsidR="00E4486A" w:rsidRPr="00D32843" w:rsidRDefault="00E4486A" w:rsidP="00E4486A">
      <w:pPr>
        <w:pStyle w:val="USTustnpkodeksu"/>
        <w:rPr>
          <w:highlight w:val="red"/>
        </w:rPr>
      </w:pPr>
      <w:r>
        <w:t>3</w:t>
      </w:r>
      <w:r w:rsidRPr="005C519F">
        <w:t>.</w:t>
      </w:r>
      <w:r>
        <w:t xml:space="preserve"> </w:t>
      </w:r>
      <w:r w:rsidRPr="005C519F">
        <w:t xml:space="preserve">Jeżeli </w:t>
      </w:r>
      <w:r>
        <w:t>zgromadzenie ma zostać zorganizowane</w:t>
      </w:r>
      <w:r w:rsidRPr="00A041A4">
        <w:t xml:space="preserve"> w pobliżu obiektów podlegających ochronie Biura Ochrony Rządu, organ </w:t>
      </w:r>
      <w:r>
        <w:t>gminy</w:t>
      </w:r>
      <w:r w:rsidRPr="00A041A4">
        <w:t xml:space="preserve"> informuje </w:t>
      </w:r>
      <w:r>
        <w:t>niezwłocznie</w:t>
      </w:r>
      <w:r w:rsidRPr="00A041A4">
        <w:t xml:space="preserve"> Szefa Biura Ochrony Rządu o miejscu</w:t>
      </w:r>
      <w:r>
        <w:t>, terminie oraz o</w:t>
      </w:r>
      <w:r w:rsidRPr="00A041A4">
        <w:t xml:space="preserve"> przewidywanej liczbie uczestników </w:t>
      </w:r>
      <w:r>
        <w:t>zgromadzenia.</w:t>
      </w:r>
    </w:p>
    <w:p w:rsidR="00E4486A" w:rsidRPr="009812E7" w:rsidRDefault="00E4486A" w:rsidP="00E4486A">
      <w:pPr>
        <w:pStyle w:val="USTustnpkodeksu"/>
      </w:pPr>
      <w:r>
        <w:t>4</w:t>
      </w:r>
      <w:r w:rsidRPr="009812E7">
        <w:t xml:space="preserve">. </w:t>
      </w:r>
      <w:r w:rsidRPr="00E4486A">
        <w:t xml:space="preserve">Jeżeli </w:t>
      </w:r>
      <w:r>
        <w:t>zgromadzenie ma zostać zorganizowane</w:t>
      </w:r>
      <w:r w:rsidRPr="00A041A4">
        <w:t xml:space="preserve"> </w:t>
      </w:r>
      <w:r w:rsidRPr="00E4486A">
        <w:t>w pobliżu jednostki wojskowej</w:t>
      </w:r>
      <w:r>
        <w:t xml:space="preserve"> </w:t>
      </w:r>
      <w:r w:rsidRPr="00E4486A">
        <w:t xml:space="preserve">w rozumieniu art. 6 ust. 2 pkt 1 ustawy z dnia 11 września 2003 r. o służbie wojskowej żołnierzy zawodowych (Dz. U. z 2014 r. poz. 1414 i 1822), organ gminy informuje niezwłocznie właściwego komendanta terenowej jednostki organizacyjnej Żandarmerii Wojskowej </w:t>
      </w:r>
      <w:r w:rsidRPr="00A041A4">
        <w:t>o miejscu</w:t>
      </w:r>
      <w:r>
        <w:t>, terminie oraz o</w:t>
      </w:r>
      <w:r w:rsidRPr="00A041A4">
        <w:t xml:space="preserve"> przewidywanej liczbie uczestników </w:t>
      </w:r>
      <w:r>
        <w:t>zgromadzenia</w:t>
      </w:r>
      <w:r w:rsidRPr="00E4486A">
        <w:t>.</w:t>
      </w:r>
    </w:p>
    <w:p w:rsidR="00E4486A" w:rsidRPr="00A041A4" w:rsidRDefault="00E4486A" w:rsidP="00E4486A">
      <w:pPr>
        <w:pStyle w:val="USTustnpkodeksu"/>
      </w:pPr>
      <w:r>
        <w:t>5. Organ gminy informuje niezwłocznie podmioty, o których mowa w ust. 1–4, o zmianie miejsca</w:t>
      </w:r>
      <w:r w:rsidDel="00D5022B">
        <w:t xml:space="preserve"> </w:t>
      </w:r>
      <w:r>
        <w:t>lub</w:t>
      </w:r>
      <w:r w:rsidDel="00D5022B">
        <w:t xml:space="preserve"> </w:t>
      </w:r>
      <w:r>
        <w:t>terminu organizowanego zgromadzenia albo o wydaniu decyzji o zakazie zgromadzenia.</w:t>
      </w:r>
    </w:p>
    <w:p w:rsidR="00E4486A" w:rsidRDefault="00E4486A" w:rsidP="00E4486A">
      <w:pPr>
        <w:pStyle w:val="ARTartustawynprozporzdzenia"/>
      </w:pPr>
      <w:r w:rsidRPr="00E4486A">
        <w:rPr>
          <w:rStyle w:val="Ppogrubienie"/>
        </w:rPr>
        <w:t>Art. 9.</w:t>
      </w:r>
      <w:r>
        <w:t xml:space="preserve"> 1. </w:t>
      </w:r>
      <w:r w:rsidRPr="00A041A4">
        <w:t xml:space="preserve">Organizator </w:t>
      </w:r>
      <w:r>
        <w:t>zgromadzenia</w:t>
      </w:r>
      <w:r w:rsidRPr="00A041A4">
        <w:t xml:space="preserve"> zawiadamia</w:t>
      </w:r>
      <w:r>
        <w:t xml:space="preserve"> organ gminy</w:t>
      </w:r>
      <w:r w:rsidRPr="00A041A4">
        <w:t xml:space="preserve"> o zamiarze </w:t>
      </w:r>
      <w:r>
        <w:t>zorganizowania</w:t>
      </w:r>
      <w:r w:rsidRPr="00A041A4">
        <w:t xml:space="preserve"> </w:t>
      </w:r>
      <w:r>
        <w:t xml:space="preserve">zgromadzenia </w:t>
      </w:r>
      <w:r w:rsidRPr="00A041A4">
        <w:t>pisemnie, za pomocą fa</w:t>
      </w:r>
      <w:r>
        <w:t>ks</w:t>
      </w:r>
      <w:r w:rsidRPr="00A041A4">
        <w:t xml:space="preserve">u, ustnie do protokołu </w:t>
      </w:r>
      <w:r>
        <w:t xml:space="preserve">lub </w:t>
      </w:r>
      <w:r w:rsidRPr="00A041A4">
        <w:t xml:space="preserve">za pomocą </w:t>
      </w:r>
      <w:r w:rsidRPr="00A041A4">
        <w:lastRenderedPageBreak/>
        <w:t xml:space="preserve">środków komunikacji elektronicznej w rozumieniu </w:t>
      </w:r>
      <w:bookmarkStart w:id="1" w:name="#hiperlinkText.rpc?hiperlink=type=tresc:"/>
      <w:bookmarkEnd w:id="1"/>
      <w:r w:rsidRPr="00A041A4">
        <w:t>art. 2 pkt 5 ustawy z dnia 18 lipca 2002 r. o świadczeniu usług drogą elektroniczną (Dz. U. z 2013 r. poz. 1422)</w:t>
      </w:r>
      <w:r>
        <w:t>, zwanych dalej „środkami komunikacji elektronicznej”</w:t>
      </w:r>
      <w:r w:rsidRPr="00A041A4">
        <w:t>.</w:t>
      </w:r>
    </w:p>
    <w:p w:rsidR="00E4486A" w:rsidRDefault="00E4486A" w:rsidP="00E4486A">
      <w:pPr>
        <w:pStyle w:val="USTustnpkodeksu"/>
      </w:pPr>
      <w:r>
        <w:t>2. Rejestracja wniesienia zawiadomienia</w:t>
      </w:r>
      <w:r w:rsidRPr="00E4486A">
        <w:t xml:space="preserve"> </w:t>
      </w:r>
      <w:r w:rsidRPr="007317CA">
        <w:t>o zamiarze zorganizowania zgromadzenia</w:t>
      </w:r>
      <w:r>
        <w:t xml:space="preserve"> następuje z uwzględnieniem daty, godziny, minuty oraz kolejności wniesienia zawiadomienia.</w:t>
      </w:r>
    </w:p>
    <w:p w:rsidR="00E4486A" w:rsidRDefault="00E4486A" w:rsidP="00E4486A">
      <w:pPr>
        <w:pStyle w:val="USTustnpkodeksu"/>
      </w:pPr>
      <w:r>
        <w:t>3. W przypadku wniesienia zawiadomienia</w:t>
      </w:r>
      <w:r w:rsidRPr="00E4486A">
        <w:t xml:space="preserve"> </w:t>
      </w:r>
      <w:r w:rsidRPr="007317CA">
        <w:t>o zamiarze zorganizowania zgromadzenia</w:t>
      </w:r>
      <w:r>
        <w:t xml:space="preserve"> ustnie do protokołu jest decydująca data, godzina oraz minuta rozpoczęcia sporządzania protokołu, które zamieszcza się w protokole.</w:t>
      </w:r>
    </w:p>
    <w:p w:rsidR="00E4486A" w:rsidRDefault="00E4486A" w:rsidP="00E4486A">
      <w:pPr>
        <w:pStyle w:val="USTustnpkodeksu"/>
      </w:pPr>
      <w:r>
        <w:t xml:space="preserve">4. W przypadku wniesienia zawiadomienia </w:t>
      </w:r>
      <w:r w:rsidRPr="00825A1A">
        <w:t xml:space="preserve">o zamiarze zorganizowania zgromadzenia </w:t>
      </w:r>
      <w:r>
        <w:t>za pomocą środków komunikacji elektronicznej jest decydująca data, godzina oraz minuta wprowadzenia zawiadomienia do systemu teleinformatycznego gminy.</w:t>
      </w:r>
    </w:p>
    <w:p w:rsidR="00E4486A" w:rsidRDefault="00E4486A" w:rsidP="00E4486A">
      <w:pPr>
        <w:pStyle w:val="USTustnpkodeksu"/>
      </w:pPr>
      <w:r>
        <w:t>5. Organ gminy udostępnia na stronie</w:t>
      </w:r>
      <w:r w:rsidRPr="00A041A4">
        <w:t xml:space="preserve"> </w:t>
      </w:r>
      <w:r>
        <w:t xml:space="preserve">podmiotowej w </w:t>
      </w:r>
      <w:r w:rsidRPr="00A041A4">
        <w:t>Biuletyn</w:t>
      </w:r>
      <w:r>
        <w:t>ie</w:t>
      </w:r>
      <w:r w:rsidRPr="00A041A4">
        <w:t xml:space="preserve"> Informacji Publicznej </w:t>
      </w:r>
      <w:r>
        <w:t>informacje o adresie poczty elektronicznej oraz numerze faksu, na które kieruje się zawiadomienia o zamiarze zorganizowania zgromadzenia.</w:t>
      </w:r>
    </w:p>
    <w:p w:rsidR="00E4486A" w:rsidRPr="00A041A4" w:rsidRDefault="00E4486A" w:rsidP="00E4486A">
      <w:pPr>
        <w:pStyle w:val="ARTartustawynprozporzdzenia"/>
        <w:keepNext/>
      </w:pPr>
      <w:r w:rsidRPr="00E4486A">
        <w:rPr>
          <w:rStyle w:val="Ppogrubienie"/>
        </w:rPr>
        <w:t>Art. 10.</w:t>
      </w:r>
      <w:r>
        <w:t xml:space="preserve"> </w:t>
      </w:r>
      <w:r w:rsidRPr="00A041A4">
        <w:t>1.</w:t>
      </w:r>
      <w:r>
        <w:t xml:space="preserve"> </w:t>
      </w:r>
      <w:r w:rsidRPr="00A041A4">
        <w:t xml:space="preserve">W zawiadomieniu </w:t>
      </w:r>
      <w:r w:rsidRPr="00825A1A">
        <w:t>o zamiarze zorganizowania zgromadzenia</w:t>
      </w:r>
      <w:r>
        <w:t xml:space="preserve"> organizator zgromadzenia </w:t>
      </w:r>
      <w:r w:rsidRPr="00A041A4">
        <w:t>podaje następujące informacje:</w:t>
      </w:r>
    </w:p>
    <w:p w:rsidR="00E4486A" w:rsidRPr="00EA1BCE" w:rsidRDefault="00E4486A" w:rsidP="00E4486A">
      <w:pPr>
        <w:pStyle w:val="PKTpunkt"/>
      </w:pPr>
      <w:r>
        <w:t xml:space="preserve">1) </w:t>
      </w:r>
      <w:r>
        <w:tab/>
      </w:r>
      <w:r w:rsidRPr="00EA1BCE">
        <w:t>imię</w:t>
      </w:r>
      <w:r>
        <w:t xml:space="preserve"> i </w:t>
      </w:r>
      <w:r w:rsidRPr="00EA1BCE">
        <w:t>nazwisko</w:t>
      </w:r>
      <w:r>
        <w:t xml:space="preserve"> organizatora zgromadzenia</w:t>
      </w:r>
      <w:r w:rsidRPr="00EA1BCE">
        <w:t xml:space="preserve">, </w:t>
      </w:r>
      <w:r>
        <w:t xml:space="preserve">jego numer </w:t>
      </w:r>
      <w:r w:rsidRPr="00EA1BCE">
        <w:t>PESEL albo rodzaj i numer dokumentu tożsamości w przypadku osoby nieposiad</w:t>
      </w:r>
      <w:r>
        <w:t>a</w:t>
      </w:r>
      <w:r w:rsidRPr="00EA1BCE">
        <w:t xml:space="preserve">jącej numeru PESEL, adres do korespondencji, adres poczty elektronicznej i numer telefonu </w:t>
      </w:r>
      <w:r>
        <w:t>umożliwiające z nim kontakt</w:t>
      </w:r>
      <w:r w:rsidRPr="00EA1BCE">
        <w:t>, a w przypadku gdy organizatorem</w:t>
      </w:r>
      <w:r>
        <w:t xml:space="preserve"> zgromadzenia</w:t>
      </w:r>
      <w:r w:rsidRPr="00EA1BCE">
        <w:t xml:space="preserve"> jest osoba prawna lub inna organizacja </w:t>
      </w:r>
      <w:r>
        <w:t>–</w:t>
      </w:r>
      <w:r w:rsidRPr="00EA1BCE">
        <w:t xml:space="preserve"> ich nazwę i adres siedziby oraz imię</w:t>
      </w:r>
      <w:r>
        <w:t xml:space="preserve"> i</w:t>
      </w:r>
      <w:r w:rsidRPr="00EA1BCE">
        <w:t xml:space="preserve"> nazwisko</w:t>
      </w:r>
      <w:r w:rsidRPr="004C1C87">
        <w:t xml:space="preserve"> </w:t>
      </w:r>
      <w:r>
        <w:t xml:space="preserve">osoby wnoszącej </w:t>
      </w:r>
      <w:r w:rsidRPr="00EA1BCE">
        <w:t xml:space="preserve">zawiadomienie w imieniu organizatora </w:t>
      </w:r>
      <w:r>
        <w:t>zgromadzenia</w:t>
      </w:r>
      <w:r w:rsidRPr="00EA1BCE">
        <w:t xml:space="preserve">, </w:t>
      </w:r>
      <w:r>
        <w:t xml:space="preserve">jej numer </w:t>
      </w:r>
      <w:r w:rsidRPr="00EA1BCE">
        <w:t>PESEL</w:t>
      </w:r>
      <w:r>
        <w:t xml:space="preserve"> </w:t>
      </w:r>
      <w:r w:rsidRPr="00EA1BCE">
        <w:t xml:space="preserve">albo rodzaj i numer dokumentu tożsamości w przypadku osoby nieposiadającej numeru PESEL, adres do korespondencji, adres poczty elektronicznej i numer telefonu </w:t>
      </w:r>
      <w:r>
        <w:t xml:space="preserve">umożliwiające kontakt z tą </w:t>
      </w:r>
      <w:r w:rsidRPr="00EA1BCE">
        <w:t>osob</w:t>
      </w:r>
      <w:r>
        <w:t>ą</w:t>
      </w:r>
      <w:r w:rsidRPr="00EA1BCE">
        <w:t>;</w:t>
      </w:r>
    </w:p>
    <w:p w:rsidR="00E4486A" w:rsidRPr="00EA1BCE" w:rsidRDefault="00E4486A" w:rsidP="00E4486A">
      <w:pPr>
        <w:pStyle w:val="PKTpunkt"/>
      </w:pPr>
      <w:r w:rsidRPr="00EA1BCE">
        <w:t xml:space="preserve">2) </w:t>
      </w:r>
      <w:r w:rsidRPr="00EA1BCE">
        <w:tab/>
        <w:t>imię</w:t>
      </w:r>
      <w:r>
        <w:t xml:space="preserve"> i</w:t>
      </w:r>
      <w:r w:rsidRPr="00EA1BCE">
        <w:t xml:space="preserve"> nazwisko</w:t>
      </w:r>
      <w:r>
        <w:t xml:space="preserve"> przewodniczącego zgromadzenia</w:t>
      </w:r>
      <w:r w:rsidRPr="00EA1BCE">
        <w:t xml:space="preserve">, </w:t>
      </w:r>
      <w:r>
        <w:t xml:space="preserve">jego numer </w:t>
      </w:r>
      <w:r w:rsidRPr="00EA1BCE">
        <w:t xml:space="preserve">PESEL albo rodzaj i numer dokumentu tożsamości w przypadku osoby nieposiadającej numeru PESEL, adres do korespondencji, adres poczty elektronicznej i numer telefonu </w:t>
      </w:r>
      <w:r>
        <w:t>umożliwiające z nim kontakt</w:t>
      </w:r>
      <w:r w:rsidRPr="00EA1BCE">
        <w:t>;</w:t>
      </w:r>
    </w:p>
    <w:p w:rsidR="00E4486A" w:rsidRPr="00A041A4" w:rsidRDefault="00E4486A" w:rsidP="00E4486A">
      <w:pPr>
        <w:pStyle w:val="PKTpunkt"/>
      </w:pPr>
      <w:r>
        <w:t xml:space="preserve">3) </w:t>
      </w:r>
      <w:r>
        <w:tab/>
      </w:r>
      <w:r w:rsidRPr="00A041A4">
        <w:t xml:space="preserve">cel </w:t>
      </w:r>
      <w:r>
        <w:t>zgromadzenia, w tym wskazanie spraw publicznych, których ma dotyczyć zgromadzenie</w:t>
      </w:r>
      <w:r w:rsidRPr="00A041A4">
        <w:t>;</w:t>
      </w:r>
    </w:p>
    <w:p w:rsidR="00E4486A" w:rsidRPr="00A041A4" w:rsidRDefault="00E4486A" w:rsidP="00E4486A">
      <w:pPr>
        <w:pStyle w:val="PKTpunkt"/>
      </w:pPr>
      <w:r>
        <w:t xml:space="preserve">4) </w:t>
      </w:r>
      <w:r>
        <w:tab/>
      </w:r>
      <w:r w:rsidRPr="005C519F">
        <w:t>datę</w:t>
      </w:r>
      <w:r>
        <w:t>,</w:t>
      </w:r>
      <w:r w:rsidRPr="005C519F">
        <w:t xml:space="preserve"> godzinę </w:t>
      </w:r>
      <w:r>
        <w:t xml:space="preserve">i miejsce </w:t>
      </w:r>
      <w:r w:rsidRPr="005C519F">
        <w:t>rozpoczęcia</w:t>
      </w:r>
      <w:r>
        <w:t xml:space="preserve"> zgromadzenia</w:t>
      </w:r>
      <w:r w:rsidRPr="005C519F">
        <w:t>, przewidywany czas trwania, przewidywaną liczbę uczestników</w:t>
      </w:r>
      <w:r w:rsidRPr="00A041A4">
        <w:t xml:space="preserve"> oraz </w:t>
      </w:r>
      <w:r>
        <w:t xml:space="preserve">ewentualną </w:t>
      </w:r>
      <w:r w:rsidRPr="00A041A4">
        <w:t>trasę przejścia ze wskazaniem miejsca zakończenia</w:t>
      </w:r>
      <w:r>
        <w:t xml:space="preserve"> zgromadzenia</w:t>
      </w:r>
      <w:r w:rsidRPr="00A041A4">
        <w:t>;</w:t>
      </w:r>
    </w:p>
    <w:p w:rsidR="00E4486A" w:rsidRDefault="00E4486A" w:rsidP="00E4486A">
      <w:pPr>
        <w:pStyle w:val="PKTpunkt"/>
      </w:pPr>
      <w:r>
        <w:t xml:space="preserve">5) </w:t>
      </w:r>
      <w:r>
        <w:tab/>
      </w:r>
      <w:r w:rsidRPr="005C519F">
        <w:t xml:space="preserve">określenie środków służących zapewnieniu pokojowego przebiegu </w:t>
      </w:r>
      <w:r>
        <w:t>zgromadzenia, o ile organizator zgromadzenia je zaplanował</w:t>
      </w:r>
      <w:r w:rsidRPr="00A041A4">
        <w:t>.</w:t>
      </w:r>
    </w:p>
    <w:p w:rsidR="00E4486A" w:rsidRDefault="00E4486A" w:rsidP="00E4486A">
      <w:pPr>
        <w:pStyle w:val="USTustnpkodeksu"/>
        <w:keepNext/>
      </w:pPr>
      <w:r>
        <w:t xml:space="preserve">2. Do zawiadomienia </w:t>
      </w:r>
      <w:r w:rsidRPr="0041672C">
        <w:t>o zamiarze zorganizowania zgromadzenia</w:t>
      </w:r>
      <w:r>
        <w:t xml:space="preserve"> dołącza się:</w:t>
      </w:r>
    </w:p>
    <w:p w:rsidR="00E4486A" w:rsidRDefault="00E4486A" w:rsidP="00E4486A">
      <w:pPr>
        <w:pStyle w:val="PKTpunkt"/>
      </w:pPr>
      <w:r>
        <w:t xml:space="preserve">1) </w:t>
      </w:r>
      <w:r>
        <w:tab/>
        <w:t>pisemną zgodę na</w:t>
      </w:r>
      <w:r w:rsidRPr="00C11E1A">
        <w:t xml:space="preserve"> przyjęcie obowiązków przewodniczącego</w:t>
      </w:r>
      <w:r>
        <w:t xml:space="preserve"> zgromadzenia w przypadku jego wyznaczenia;</w:t>
      </w:r>
    </w:p>
    <w:p w:rsidR="00E4486A" w:rsidRDefault="00E4486A" w:rsidP="00E4486A">
      <w:pPr>
        <w:pStyle w:val="PKTpunkt"/>
      </w:pPr>
      <w:r>
        <w:t xml:space="preserve">2) </w:t>
      </w:r>
      <w:r>
        <w:tab/>
        <w:t>zdjęcie organizatora zgromadzenia albo przewodniczącego zgromadzenia w przypadku jego wyznaczenia.</w:t>
      </w:r>
    </w:p>
    <w:p w:rsidR="00E4486A" w:rsidRPr="00A041A4" w:rsidRDefault="00E4486A" w:rsidP="00E4486A">
      <w:pPr>
        <w:pStyle w:val="USTustnpkodeksu"/>
      </w:pPr>
      <w:r>
        <w:t>3. W przypadku wniesienia zawiadomienia</w:t>
      </w:r>
      <w:r w:rsidRPr="00E4486A">
        <w:t xml:space="preserve"> </w:t>
      </w:r>
      <w:r w:rsidRPr="0041672C">
        <w:t>o zamiarze zorganizowania zgromadzenia</w:t>
      </w:r>
      <w:r>
        <w:t xml:space="preserve"> za pośrednictwem środków komunikacji elektronicznej, zamiast pisemnej zgody na przyjęcie obowiązków przewodniczącego zgromadzenia można dołączyć elektroniczną kopię tego dokumentu.</w:t>
      </w:r>
    </w:p>
    <w:p w:rsidR="00E4486A" w:rsidRDefault="00E4486A" w:rsidP="00E4486A">
      <w:pPr>
        <w:pStyle w:val="ARTartustawynprozporzdzenia"/>
      </w:pPr>
      <w:r w:rsidRPr="00E4486A">
        <w:rPr>
          <w:rStyle w:val="Ppogrubienie"/>
        </w:rPr>
        <w:t>Art. 11.</w:t>
      </w:r>
      <w:r>
        <w:t xml:space="preserve"> W przypadku wniesienia zawiadomienia </w:t>
      </w:r>
      <w:r w:rsidRPr="00D94611">
        <w:t>o zamiarze zorganizowania zgromadzenia</w:t>
      </w:r>
      <w:r>
        <w:t>, które nie spełnia wymagań określonych w art. 10, organ gminy informuje niezwłocznie organizatora zgromadzenia o stwierdzonych brakach formalnych.</w:t>
      </w:r>
    </w:p>
    <w:p w:rsidR="00E4486A" w:rsidRDefault="00E4486A" w:rsidP="00E4486A">
      <w:pPr>
        <w:pStyle w:val="ARTartustawynprozporzdzenia"/>
      </w:pPr>
      <w:r w:rsidRPr="00E4486A">
        <w:rPr>
          <w:rStyle w:val="Ppogrubienie"/>
        </w:rPr>
        <w:t>Art. 12.</w:t>
      </w:r>
      <w:r>
        <w:t xml:space="preserve"> 1. </w:t>
      </w:r>
      <w:r w:rsidRPr="003A337B">
        <w:t xml:space="preserve">Jeżeli </w:t>
      </w:r>
      <w:r>
        <w:t>wniesiono</w:t>
      </w:r>
      <w:r w:rsidRPr="003A337B">
        <w:t xml:space="preserve"> zawiadomie</w:t>
      </w:r>
      <w:r>
        <w:t>nia</w:t>
      </w:r>
      <w:r w:rsidRPr="003A337B">
        <w:t xml:space="preserve"> o </w:t>
      </w:r>
      <w:r w:rsidRPr="00453925">
        <w:t xml:space="preserve">zamiarze zorganizowania </w:t>
      </w:r>
      <w:r w:rsidRPr="003A337B">
        <w:t xml:space="preserve">dwóch lub więcej </w:t>
      </w:r>
      <w:r>
        <w:t>zgromadzeń</w:t>
      </w:r>
      <w:r w:rsidRPr="003A337B">
        <w:t xml:space="preserve">, które mają </w:t>
      </w:r>
      <w:r>
        <w:t>zostać zorganizowane chociażby częściowo</w:t>
      </w:r>
      <w:r w:rsidRPr="003A337B">
        <w:t xml:space="preserve"> w tym samym miejscu </w:t>
      </w:r>
      <w:r>
        <w:t xml:space="preserve">i czasie </w:t>
      </w:r>
      <w:r w:rsidRPr="003A337B">
        <w:t xml:space="preserve">i nie jest możliwe ich oddzielenie lub </w:t>
      </w:r>
      <w:r>
        <w:t>zorganizowanie</w:t>
      </w:r>
      <w:r w:rsidRPr="003A337B">
        <w:t xml:space="preserve"> w taki sposób, </w:t>
      </w:r>
      <w:r w:rsidR="00D843DD">
        <w:t>a</w:t>
      </w:r>
      <w:r w:rsidRPr="003A337B">
        <w:t>by ich przebieg nie zagrażał życiu lub zdrowiu ludzi albo mieniu w znacznych rozmiarach,</w:t>
      </w:r>
      <w:r>
        <w:t xml:space="preserve"> o pierwszeństwie wyboru miejsca i czasu zgromadzenia decyduje kolejność wniesienia</w:t>
      </w:r>
      <w:r w:rsidRPr="00B27D17">
        <w:t xml:space="preserve"> </w:t>
      </w:r>
      <w:r>
        <w:t>zawiadomień. W przypadku gdy wniesione zawiadomienie nie spełniało wymagań określonych w art. 10</w:t>
      </w:r>
      <w:r w:rsidR="00D843DD">
        <w:t>,</w:t>
      </w:r>
      <w:r>
        <w:t xml:space="preserve"> o kolejności wniesienia tego zawiadomienia decyduje ponowne jego wniesienie, o ile spełnia te wymagania</w:t>
      </w:r>
      <w:r w:rsidR="00D843DD">
        <w:t>.</w:t>
      </w:r>
    </w:p>
    <w:p w:rsidR="00E4486A" w:rsidRDefault="00E4486A" w:rsidP="00E4486A">
      <w:pPr>
        <w:pStyle w:val="USTustnpkodeksu"/>
      </w:pPr>
      <w:r>
        <w:t>2</w:t>
      </w:r>
      <w:r w:rsidRPr="00A041A4">
        <w:t>.</w:t>
      </w:r>
      <w:r>
        <w:t xml:space="preserve"> W przypadku, o którym mowa w ust. 1, </w:t>
      </w:r>
      <w:r w:rsidRPr="003A337B">
        <w:t>organ gminy niezwłocznie wzywa</w:t>
      </w:r>
      <w:r>
        <w:t>,</w:t>
      </w:r>
      <w:r w:rsidRPr="003A337B">
        <w:t xml:space="preserve"> telefonicznie </w:t>
      </w:r>
      <w:r>
        <w:t xml:space="preserve">i za pomocą środków komunikacji elektronicznej, do zmiany miejsca lub czasu zgromadzeń </w:t>
      </w:r>
      <w:r w:rsidRPr="003A337B">
        <w:t xml:space="preserve">organizatorów </w:t>
      </w:r>
      <w:r>
        <w:t>zgromadzeń</w:t>
      </w:r>
      <w:r w:rsidRPr="003A337B">
        <w:t xml:space="preserve">, </w:t>
      </w:r>
      <w:r>
        <w:t>którym nie przysługuje pierwszeństwo wyboru miejsca i czasu, o którym mowa w ust. 1.</w:t>
      </w:r>
    </w:p>
    <w:p w:rsidR="00E4486A" w:rsidRDefault="00E4486A" w:rsidP="00E4486A">
      <w:pPr>
        <w:pStyle w:val="ARTartustawynprozporzdzenia"/>
      </w:pPr>
      <w:r w:rsidRPr="00E4486A">
        <w:rPr>
          <w:rStyle w:val="Ppogrubienie"/>
        </w:rPr>
        <w:t>Art. 13.</w:t>
      </w:r>
      <w:r>
        <w:t xml:space="preserve"> 1. W przypadku, o którym mowa w art. 12 ust. 2, organ gminy może przeprowadzić </w:t>
      </w:r>
      <w:r w:rsidRPr="003A337B">
        <w:t>rozprawę administracyjną</w:t>
      </w:r>
      <w:r>
        <w:t>, jeżeli usprawni to uzgodnienie zmiany miejsca lub czasu zgromadzeń</w:t>
      </w:r>
      <w:r w:rsidRPr="003A337B">
        <w:t>.</w:t>
      </w:r>
    </w:p>
    <w:p w:rsidR="00E4486A" w:rsidRPr="00B27D17" w:rsidRDefault="00E4486A" w:rsidP="00E4486A">
      <w:pPr>
        <w:pStyle w:val="USTustnpkodeksu"/>
      </w:pPr>
      <w:r>
        <w:t>2. O</w:t>
      </w:r>
      <w:r w:rsidRPr="003A337B">
        <w:t xml:space="preserve">rgan gminy niezwłocznie, nie później </w:t>
      </w:r>
      <w:r>
        <w:t xml:space="preserve">jednak </w:t>
      </w:r>
      <w:r w:rsidRPr="003A337B">
        <w:t xml:space="preserve">niż na </w:t>
      </w:r>
      <w:r>
        <w:t>96</w:t>
      </w:r>
      <w:r w:rsidRPr="003A337B">
        <w:t xml:space="preserve"> godzin przed planowaną datą </w:t>
      </w:r>
      <w:r>
        <w:t>zgromadzenia</w:t>
      </w:r>
      <w:r w:rsidR="00D843DD">
        <w:t>,</w:t>
      </w:r>
      <w:r>
        <w:t xml:space="preserve"> </w:t>
      </w:r>
      <w:r w:rsidRPr="003A337B">
        <w:t>wzywa</w:t>
      </w:r>
      <w:r>
        <w:t>,</w:t>
      </w:r>
      <w:r w:rsidRPr="003A337B">
        <w:t xml:space="preserve"> telefonicznie </w:t>
      </w:r>
      <w:r>
        <w:t>i za pomocą środków komunikacji elektronicznej,</w:t>
      </w:r>
      <w:r w:rsidRPr="003A337B">
        <w:t xml:space="preserve"> organizatorów </w:t>
      </w:r>
      <w:r>
        <w:t xml:space="preserve">zgromadzeń do uczestnictwa w rozprawie administracyjnej. </w:t>
      </w:r>
      <w:r w:rsidRPr="00A041A4">
        <w:t xml:space="preserve">Niestawienie się organizatora </w:t>
      </w:r>
      <w:r>
        <w:t xml:space="preserve">zgromadzenia </w:t>
      </w:r>
      <w:r w:rsidRPr="00A041A4">
        <w:t>na rozprawę</w:t>
      </w:r>
      <w:r>
        <w:t xml:space="preserve"> </w:t>
      </w:r>
      <w:r w:rsidRPr="00A041A4">
        <w:t xml:space="preserve">nie wstrzymuje jej </w:t>
      </w:r>
      <w:r w:rsidRPr="00B27D17">
        <w:t>przebiegu.</w:t>
      </w:r>
    </w:p>
    <w:p w:rsidR="00E4486A" w:rsidRPr="009812E7" w:rsidRDefault="00E4486A" w:rsidP="00E4486A">
      <w:pPr>
        <w:pStyle w:val="USTustnpkodeksu"/>
      </w:pPr>
      <w:r w:rsidRPr="009812E7">
        <w:t xml:space="preserve">3. </w:t>
      </w:r>
      <w:r>
        <w:t>Organizatorom zgromadzeń, którzy uczestniczą w rozprawie administracyjnej</w:t>
      </w:r>
      <w:r w:rsidR="00D843DD">
        <w:t>,</w:t>
      </w:r>
      <w:r w:rsidRPr="009812E7">
        <w:t xml:space="preserve"> organ gminy może przedstawić propozycję zmiany miejsca </w:t>
      </w:r>
      <w:r>
        <w:t xml:space="preserve">lub </w:t>
      </w:r>
      <w:r w:rsidRPr="009812E7">
        <w:t>czasu</w:t>
      </w:r>
      <w:r>
        <w:t xml:space="preserve"> zgromadzenia</w:t>
      </w:r>
      <w:r w:rsidRPr="009812E7">
        <w:t>.</w:t>
      </w:r>
    </w:p>
    <w:p w:rsidR="00E4486A" w:rsidRDefault="00E4486A" w:rsidP="00E4486A">
      <w:pPr>
        <w:pStyle w:val="USTustnpkodeksu"/>
      </w:pPr>
      <w:r>
        <w:t xml:space="preserve">4. </w:t>
      </w:r>
      <w:r w:rsidRPr="00B27D17">
        <w:t>Je</w:t>
      </w:r>
      <w:r>
        <w:t>że</w:t>
      </w:r>
      <w:r w:rsidRPr="00B27D17">
        <w:t xml:space="preserve">li na rozprawie administracyjnej organizatorzy </w:t>
      </w:r>
      <w:r>
        <w:t>zgromadzeń</w:t>
      </w:r>
      <w:r w:rsidRPr="00B27D17">
        <w:t xml:space="preserve"> nie uzgodnią miejsca </w:t>
      </w:r>
      <w:r>
        <w:t xml:space="preserve">lub </w:t>
      </w:r>
      <w:r w:rsidRPr="00B27D17">
        <w:t>czasu</w:t>
      </w:r>
      <w:r>
        <w:t xml:space="preserve"> zgromadzeń</w:t>
      </w:r>
      <w:r w:rsidRPr="00B27D17" w:rsidDel="00C27FCC">
        <w:t xml:space="preserve"> </w:t>
      </w:r>
      <w:r w:rsidRPr="00B27D17">
        <w:t xml:space="preserve">w taki sposób, </w:t>
      </w:r>
      <w:r w:rsidR="00D843DD">
        <w:t>a</w:t>
      </w:r>
      <w:r w:rsidRPr="00B27D17">
        <w:t xml:space="preserve">by ich przebieg nie zagrażał życiu lub zdrowiu ludzi albo mieniu w znacznych rozmiarach, </w:t>
      </w:r>
      <w:r>
        <w:t xml:space="preserve">organizatorzy zgromadzeń </w:t>
      </w:r>
      <w:r w:rsidRPr="001D22B2">
        <w:t xml:space="preserve">dokonują </w:t>
      </w:r>
      <w:r w:rsidRPr="00B27D17">
        <w:t xml:space="preserve">wyboru miejsca </w:t>
      </w:r>
      <w:r>
        <w:t xml:space="preserve">lub </w:t>
      </w:r>
      <w:r w:rsidRPr="00B27D17">
        <w:t>czasu</w:t>
      </w:r>
      <w:r>
        <w:t xml:space="preserve"> zgromadzeń</w:t>
      </w:r>
      <w:r w:rsidRPr="00B27D17" w:rsidDel="00C27FCC">
        <w:t xml:space="preserve"> </w:t>
      </w:r>
      <w:r>
        <w:t>zgodnie z kolejnością wniesienia</w:t>
      </w:r>
      <w:r w:rsidRPr="00B27D17">
        <w:t xml:space="preserve"> </w:t>
      </w:r>
      <w:r>
        <w:t>zawiadomień o zamiarze zorganizowania zgromadzenia, spełniających wymagania określone w art. 10.</w:t>
      </w:r>
    </w:p>
    <w:p w:rsidR="00E4486A" w:rsidRPr="00A041A4" w:rsidRDefault="00E4486A" w:rsidP="00E4486A">
      <w:pPr>
        <w:pStyle w:val="USTustnpkodeksu"/>
      </w:pPr>
      <w:r>
        <w:t xml:space="preserve">5. Do rozprawy administracyjnej, o której mowa w ust. 1, nie stosuje się przepisów art. 91 </w:t>
      </w:r>
      <w:r w:rsidRPr="009B4DE9">
        <w:rPr>
          <w:rStyle w:val="Numerstrony"/>
        </w:rPr>
        <w:t>§</w:t>
      </w:r>
      <w:r>
        <w:rPr>
          <w:rStyle w:val="Numerstrony"/>
        </w:rPr>
        <w:t xml:space="preserve"> 2 i art. 92 </w:t>
      </w:r>
      <w:r w:rsidRPr="009B4DE9">
        <w:rPr>
          <w:rStyle w:val="Numerstrony"/>
        </w:rPr>
        <w:t>ustawy z dnia 14 czerwca 1960</w:t>
      </w:r>
      <w:r>
        <w:rPr>
          <w:rStyle w:val="Numerstrony"/>
        </w:rPr>
        <w:t xml:space="preserve"> </w:t>
      </w:r>
      <w:r w:rsidRPr="009B4DE9">
        <w:rPr>
          <w:rStyle w:val="Numerstrony"/>
        </w:rPr>
        <w:t xml:space="preserve">r. </w:t>
      </w:r>
      <w:r>
        <w:rPr>
          <w:rStyle w:val="Numerstrony"/>
        </w:rPr>
        <w:t xml:space="preserve">– </w:t>
      </w:r>
      <w:r w:rsidRPr="009B4DE9">
        <w:rPr>
          <w:rStyle w:val="Numerstrony"/>
        </w:rPr>
        <w:t>Kodeks postępowania administracyjnego</w:t>
      </w:r>
      <w:r>
        <w:rPr>
          <w:rStyle w:val="Numerstrony"/>
        </w:rPr>
        <w:t xml:space="preserve"> (Dz. U. z 2013 r. poz. 267, z późn. zm.</w:t>
      </w:r>
      <w:r w:rsidRPr="008E42D2">
        <w:rPr>
          <w:rStyle w:val="IGindeksgrny"/>
        </w:rPr>
        <w:footnoteReference w:id="1"/>
      </w:r>
      <w:r w:rsidRPr="008E42D2">
        <w:rPr>
          <w:rStyle w:val="IGindeksgrny"/>
        </w:rPr>
        <w:t>)</w:t>
      </w:r>
      <w:r>
        <w:rPr>
          <w:rStyle w:val="Numerstrony"/>
        </w:rPr>
        <w:t>).</w:t>
      </w:r>
    </w:p>
    <w:p w:rsidR="00E4486A" w:rsidRPr="00A041A4" w:rsidRDefault="00E4486A" w:rsidP="00E4486A">
      <w:pPr>
        <w:pStyle w:val="ARTartustawynprozporzdzenia"/>
        <w:keepNext/>
      </w:pPr>
      <w:r w:rsidRPr="00E4486A">
        <w:rPr>
          <w:rStyle w:val="Ppogrubienie"/>
        </w:rPr>
        <w:t>Art. 14.</w:t>
      </w:r>
      <w:r>
        <w:t xml:space="preserve"> </w:t>
      </w:r>
      <w:r w:rsidRPr="00A041A4">
        <w:t xml:space="preserve">Organ </w:t>
      </w:r>
      <w:r>
        <w:t>gminy</w:t>
      </w:r>
      <w:r w:rsidRPr="00A041A4">
        <w:t xml:space="preserve"> wydaje decyzję o zakazie </w:t>
      </w:r>
      <w:r>
        <w:t>zgromadzenia</w:t>
      </w:r>
      <w:r w:rsidRPr="00A041A4">
        <w:t xml:space="preserve"> </w:t>
      </w:r>
      <w:r>
        <w:t xml:space="preserve">najpóźniej </w:t>
      </w:r>
      <w:r w:rsidRPr="00A041A4">
        <w:t xml:space="preserve">w terminie </w:t>
      </w:r>
      <w:r>
        <w:t>72</w:t>
      </w:r>
      <w:r w:rsidR="00D843DD">
        <w:t> </w:t>
      </w:r>
      <w:r w:rsidRPr="00A041A4">
        <w:t xml:space="preserve">godzin </w:t>
      </w:r>
      <w:r>
        <w:t>przed planowaną datą zgromadzenia</w:t>
      </w:r>
      <w:r w:rsidRPr="00A041A4">
        <w:t>, jeżeli:</w:t>
      </w:r>
    </w:p>
    <w:p w:rsidR="00E4486A" w:rsidRPr="009812E7" w:rsidRDefault="00E4486A" w:rsidP="00E4486A">
      <w:pPr>
        <w:pStyle w:val="PKTpunkt"/>
      </w:pPr>
      <w:r w:rsidRPr="009812E7">
        <w:t xml:space="preserve">1) </w:t>
      </w:r>
      <w:r w:rsidRPr="009812E7">
        <w:tab/>
        <w:t xml:space="preserve">jego cel narusza wolność pokojowego zgromadzania się, </w:t>
      </w:r>
      <w:r>
        <w:t xml:space="preserve">jego </w:t>
      </w:r>
      <w:r w:rsidRPr="009812E7">
        <w:t xml:space="preserve">odbycie narusza art. 4 lub zasady organizowania </w:t>
      </w:r>
      <w:r>
        <w:t>zgromadzeń</w:t>
      </w:r>
      <w:r w:rsidRPr="009812E7">
        <w:t xml:space="preserve"> albo cel </w:t>
      </w:r>
      <w:r>
        <w:t>zgromadzenia</w:t>
      </w:r>
      <w:r w:rsidRPr="009812E7">
        <w:t xml:space="preserve"> lub jego odbycie naruszają przepisy karne;</w:t>
      </w:r>
    </w:p>
    <w:p w:rsidR="00E4486A" w:rsidRPr="00A041A4" w:rsidRDefault="00E4486A" w:rsidP="00E4486A">
      <w:pPr>
        <w:pStyle w:val="PKTpunkt"/>
      </w:pPr>
      <w:r>
        <w:t xml:space="preserve">2) </w:t>
      </w:r>
      <w:r>
        <w:tab/>
        <w:t xml:space="preserve">jego odbycie </w:t>
      </w:r>
      <w:r w:rsidRPr="00A041A4">
        <w:t>może zagrażać życiu lub zdrowiu ludzi albo mieniu w znacznych rozmiarach</w:t>
      </w:r>
      <w:r>
        <w:t>, w tym gdy zagrożenia tego nie udało się usunąć w przypadkach, o których mowa w art. 12 lub art. 13</w:t>
      </w:r>
      <w:r w:rsidRPr="00A041A4">
        <w:t>.</w:t>
      </w:r>
    </w:p>
    <w:p w:rsidR="00E4486A" w:rsidRPr="00A041A4" w:rsidRDefault="00E4486A" w:rsidP="00E4486A">
      <w:pPr>
        <w:pStyle w:val="ARTartustawynprozporzdzenia"/>
      </w:pPr>
      <w:r w:rsidRPr="00E4486A">
        <w:rPr>
          <w:rStyle w:val="Ppogrubienie"/>
        </w:rPr>
        <w:t>Art. 15.</w:t>
      </w:r>
      <w:r>
        <w:t xml:space="preserve"> </w:t>
      </w:r>
      <w:r w:rsidRPr="00A041A4">
        <w:t>1.</w:t>
      </w:r>
      <w:r>
        <w:t xml:space="preserve"> O</w:t>
      </w:r>
      <w:r w:rsidRPr="00E15ECE">
        <w:t>rgan gminy</w:t>
      </w:r>
      <w:r>
        <w:t>,</w:t>
      </w:r>
      <w:r w:rsidRPr="00E15ECE">
        <w:t xml:space="preserve"> </w:t>
      </w:r>
      <w:r>
        <w:t xml:space="preserve">po </w:t>
      </w:r>
      <w:r w:rsidRPr="00A041A4">
        <w:t xml:space="preserve">wydaniu decyzji o zakazie </w:t>
      </w:r>
      <w:r>
        <w:t>zgromadzenia,</w:t>
      </w:r>
      <w:r w:rsidRPr="00A041A4">
        <w:t xml:space="preserve"> </w:t>
      </w:r>
      <w:r w:rsidRPr="00E15ECE">
        <w:t xml:space="preserve">udostępnia </w:t>
      </w:r>
      <w:r>
        <w:t xml:space="preserve">niezwłocznie tę </w:t>
      </w:r>
      <w:r w:rsidRPr="00E15ECE">
        <w:t>decyzję na stronie</w:t>
      </w:r>
      <w:r w:rsidRPr="00E4486A">
        <w:t xml:space="preserve"> </w:t>
      </w:r>
      <w:r w:rsidRPr="00E15ECE">
        <w:t>podmiotowej w Biuletynie Informacji Publicznej</w:t>
      </w:r>
      <w:r>
        <w:t xml:space="preserve"> i</w:t>
      </w:r>
      <w:r w:rsidRPr="00E15ECE">
        <w:t xml:space="preserve"> </w:t>
      </w:r>
      <w:r>
        <w:t>przekazuje ją</w:t>
      </w:r>
      <w:r w:rsidRPr="00A041A4">
        <w:t xml:space="preserve"> </w:t>
      </w:r>
      <w:r>
        <w:t xml:space="preserve">organizatorowi zgromadzenia </w:t>
      </w:r>
      <w:r w:rsidRPr="00A041A4">
        <w:t>za pomocą środków komunikacji elektronicznej</w:t>
      </w:r>
      <w:r>
        <w:t xml:space="preserve"> wraz z informacją o jej udostępnieniu.</w:t>
      </w:r>
      <w:r w:rsidRPr="00A041A4">
        <w:t xml:space="preserve"> Jednocześnie organ </w:t>
      </w:r>
      <w:r>
        <w:t xml:space="preserve">gminy </w:t>
      </w:r>
      <w:r w:rsidRPr="00A041A4">
        <w:t>przekazuje decyzję</w:t>
      </w:r>
      <w:r>
        <w:t xml:space="preserve"> o zakazie zgromadzenia</w:t>
      </w:r>
      <w:r w:rsidRPr="00A041A4">
        <w:t xml:space="preserve"> wraz z aktami sprawy </w:t>
      </w:r>
      <w:r>
        <w:t>właściwemu sądowi okręgowemu</w:t>
      </w:r>
      <w:r w:rsidRPr="00A041A4">
        <w:t>.</w:t>
      </w:r>
    </w:p>
    <w:p w:rsidR="00E4486A" w:rsidRDefault="00E4486A" w:rsidP="00E4486A">
      <w:pPr>
        <w:pStyle w:val="USTustnpkodeksu"/>
      </w:pPr>
      <w:r>
        <w:t xml:space="preserve">2. </w:t>
      </w:r>
      <w:r w:rsidRPr="00A041A4">
        <w:t>Decyzję</w:t>
      </w:r>
      <w:r w:rsidRPr="00E4486A">
        <w:t xml:space="preserve"> </w:t>
      </w:r>
      <w:r w:rsidRPr="0058212A">
        <w:t>o zakazie zgromadzenia</w:t>
      </w:r>
      <w:r>
        <w:t xml:space="preserve"> </w:t>
      </w:r>
      <w:r w:rsidRPr="00A041A4">
        <w:t xml:space="preserve">uważa się za doręczoną z chwilą </w:t>
      </w:r>
      <w:r w:rsidRPr="00883263">
        <w:t>udostępnieni</w:t>
      </w:r>
      <w:r>
        <w:t>a</w:t>
      </w:r>
      <w:r w:rsidRPr="00883263">
        <w:t xml:space="preserve"> </w:t>
      </w:r>
      <w:r w:rsidRPr="00A041A4">
        <w:t xml:space="preserve">jej </w:t>
      </w:r>
      <w:r>
        <w:t xml:space="preserve">w </w:t>
      </w:r>
      <w:r w:rsidRPr="00A041A4">
        <w:t>Biuletyn</w:t>
      </w:r>
      <w:r>
        <w:t>ie</w:t>
      </w:r>
      <w:r w:rsidRPr="00A041A4">
        <w:t xml:space="preserve"> Informacji Publicznej na stronie </w:t>
      </w:r>
      <w:r>
        <w:t xml:space="preserve">podmiotowej </w:t>
      </w:r>
      <w:r w:rsidRPr="00A041A4">
        <w:t xml:space="preserve">organu </w:t>
      </w:r>
      <w:r w:rsidRPr="00227035">
        <w:t>gminy</w:t>
      </w:r>
      <w:r w:rsidRPr="00A041A4">
        <w:t>.</w:t>
      </w:r>
    </w:p>
    <w:p w:rsidR="00E4486A" w:rsidRDefault="00E4486A" w:rsidP="00E4486A">
      <w:pPr>
        <w:pStyle w:val="USTustnpkodeksu"/>
      </w:pPr>
      <w:r>
        <w:t xml:space="preserve">3. </w:t>
      </w:r>
      <w:r w:rsidRPr="001614A3">
        <w:t>Decyzj</w:t>
      </w:r>
      <w:r>
        <w:t>ę</w:t>
      </w:r>
      <w:r w:rsidRPr="001614A3">
        <w:t xml:space="preserve"> </w:t>
      </w:r>
      <w:r>
        <w:t xml:space="preserve">o zakazie zgromadzenia </w:t>
      </w:r>
      <w:r w:rsidRPr="001614A3">
        <w:t xml:space="preserve">udostępnia się w Biuletynie Informacji Publicznej </w:t>
      </w:r>
      <w:r>
        <w:t>z uwzględnieniem przepisów o ochronie danych osobowych przez</w:t>
      </w:r>
      <w:r w:rsidR="00D843DD">
        <w:t xml:space="preserve"> </w:t>
      </w:r>
      <w:r>
        <w:t>3 miesi</w:t>
      </w:r>
      <w:r w:rsidR="00D843DD">
        <w:t>ą</w:t>
      </w:r>
      <w:r>
        <w:t>c</w:t>
      </w:r>
      <w:r w:rsidR="00D843DD">
        <w:t>e</w:t>
      </w:r>
      <w:r>
        <w:t xml:space="preserve"> od dnia jej wydania.</w:t>
      </w:r>
    </w:p>
    <w:p w:rsidR="00E4486A" w:rsidRPr="003576F4" w:rsidRDefault="00E4486A" w:rsidP="00E4486A">
      <w:pPr>
        <w:pStyle w:val="ARTartustawynprozporzdzenia"/>
      </w:pPr>
      <w:r w:rsidRPr="00E4486A">
        <w:rPr>
          <w:rStyle w:val="Ppogrubienie"/>
        </w:rPr>
        <w:t>Art. 16.</w:t>
      </w:r>
      <w:r>
        <w:t xml:space="preserve"> 1. Odwołanie</w:t>
      </w:r>
      <w:r w:rsidRPr="00A041A4">
        <w:t xml:space="preserve"> </w:t>
      </w:r>
      <w:r>
        <w:t>od</w:t>
      </w:r>
      <w:r w:rsidRPr="00A041A4">
        <w:t xml:space="preserve"> decyzj</w:t>
      </w:r>
      <w:r>
        <w:t>i</w:t>
      </w:r>
      <w:r w:rsidRPr="00E4486A">
        <w:t xml:space="preserve"> </w:t>
      </w:r>
      <w:r w:rsidRPr="00453925">
        <w:t>o zakazie zgromadzenia</w:t>
      </w:r>
      <w:r w:rsidRPr="00A041A4">
        <w:t xml:space="preserve"> wnosi się bezpośrednio do sądu </w:t>
      </w:r>
      <w:r>
        <w:t>okręgowego właściwego ze względu na siedzibę organu gminy</w:t>
      </w:r>
      <w:r w:rsidRPr="00A041A4">
        <w:t xml:space="preserve"> w terminie </w:t>
      </w:r>
      <w:r>
        <w:t xml:space="preserve">24 godzin </w:t>
      </w:r>
      <w:r w:rsidRPr="00A041A4">
        <w:t>od</w:t>
      </w:r>
      <w:r>
        <w:t xml:space="preserve"> jej udostępnienia w </w:t>
      </w:r>
      <w:r w:rsidRPr="00A041A4">
        <w:t>Biuletyn</w:t>
      </w:r>
      <w:r>
        <w:t>ie</w:t>
      </w:r>
      <w:r w:rsidRPr="00A041A4">
        <w:t xml:space="preserve"> Informacji Publicznej</w:t>
      </w:r>
      <w:r>
        <w:t>.</w:t>
      </w:r>
      <w:r w:rsidRPr="00A041A4">
        <w:t xml:space="preserve"> </w:t>
      </w:r>
      <w:r w:rsidRPr="003576F4">
        <w:t>Wniesienie odwołania nie wstrzymuje wykonania decyzji</w:t>
      </w:r>
      <w:r w:rsidRPr="00E4486A">
        <w:t xml:space="preserve"> </w:t>
      </w:r>
      <w:r w:rsidRPr="00453925">
        <w:t>o zakazie zgromadzenia</w:t>
      </w:r>
      <w:r>
        <w:t>.</w:t>
      </w:r>
    </w:p>
    <w:p w:rsidR="00E4486A" w:rsidRDefault="00E4486A" w:rsidP="00E4486A">
      <w:pPr>
        <w:pStyle w:val="USTustnpkodeksu"/>
      </w:pPr>
      <w:r>
        <w:t xml:space="preserve">2. Sąd okręgowy </w:t>
      </w:r>
      <w:r w:rsidRPr="00A041A4">
        <w:t>zawiadamia</w:t>
      </w:r>
      <w:r>
        <w:t xml:space="preserve"> </w:t>
      </w:r>
      <w:r w:rsidRPr="00453925">
        <w:t>niezwłocznie</w:t>
      </w:r>
      <w:r w:rsidRPr="00A041A4">
        <w:t xml:space="preserve"> </w:t>
      </w:r>
      <w:r>
        <w:t>organ gminy</w:t>
      </w:r>
      <w:r w:rsidRPr="00E4486A">
        <w:t xml:space="preserve"> </w:t>
      </w:r>
      <w:r>
        <w:t>o</w:t>
      </w:r>
      <w:r w:rsidRPr="0058212A">
        <w:t xml:space="preserve"> wniesieniu odwołania od decyzji</w:t>
      </w:r>
      <w:r>
        <w:t xml:space="preserve"> o zakazie zgromadzenia </w:t>
      </w:r>
      <w:r w:rsidRPr="00A041A4">
        <w:t xml:space="preserve">przez </w:t>
      </w:r>
      <w:r w:rsidRPr="00883263">
        <w:t xml:space="preserve">udostępnienie </w:t>
      </w:r>
      <w:r>
        <w:t>informacji o wniesieniu odwołania</w:t>
      </w:r>
      <w:r w:rsidRPr="00A041A4">
        <w:t xml:space="preserve"> na stronie </w:t>
      </w:r>
      <w:r>
        <w:t xml:space="preserve">podmiotowej sądu w </w:t>
      </w:r>
      <w:r w:rsidRPr="00A041A4">
        <w:t>Biuletyn</w:t>
      </w:r>
      <w:r>
        <w:t>ie</w:t>
      </w:r>
      <w:r w:rsidRPr="00A041A4">
        <w:t xml:space="preserve"> Informacji Publicznej i </w:t>
      </w:r>
      <w:r>
        <w:t xml:space="preserve">informuje </w:t>
      </w:r>
      <w:r w:rsidRPr="00C623E3">
        <w:t>organizatora zgromadzenia i organ gminy</w:t>
      </w:r>
      <w:r>
        <w:t xml:space="preserve"> o terminie rozprawy</w:t>
      </w:r>
      <w:r w:rsidRPr="00A041A4">
        <w:t xml:space="preserve"> za pomocą środków komunikacji elektronicznej.</w:t>
      </w:r>
    </w:p>
    <w:p w:rsidR="00E4486A" w:rsidRPr="00273E14" w:rsidRDefault="00E4486A" w:rsidP="00E4486A">
      <w:pPr>
        <w:pStyle w:val="USTustnpkodeksu"/>
      </w:pPr>
      <w:r>
        <w:t>3. Sąd okręgowy rozpatruje odwołanie od decyzji</w:t>
      </w:r>
      <w:r w:rsidRPr="00453925">
        <w:t xml:space="preserve"> o zakazie zgromadzenia </w:t>
      </w:r>
      <w:r>
        <w:t>w postępowaniu nieprocesowym niezwłocznie, nie później jednak niż w terminie 24 godzin od wniesienia odwołania.</w:t>
      </w:r>
    </w:p>
    <w:p w:rsidR="00E4486A" w:rsidRPr="00AE22ED" w:rsidRDefault="00E4486A" w:rsidP="00E4486A">
      <w:pPr>
        <w:pStyle w:val="USTustnpkodeksu"/>
      </w:pPr>
      <w:r w:rsidRPr="00AE22ED">
        <w:t>4. Uczestnikami postępowania są wnoszący odwołanie</w:t>
      </w:r>
      <w:r w:rsidRPr="00E4486A">
        <w:t xml:space="preserve"> </w:t>
      </w:r>
      <w:r>
        <w:t>od decyzji</w:t>
      </w:r>
      <w:r w:rsidRPr="00453925">
        <w:t xml:space="preserve"> o zakazie zgromadzenia </w:t>
      </w:r>
      <w:r w:rsidRPr="00AE22ED">
        <w:t>i organ gminy. Niestawiennictwo uczestników nie tamuje rozpoznania sprawy.</w:t>
      </w:r>
    </w:p>
    <w:p w:rsidR="00E4486A" w:rsidRPr="00AE22ED" w:rsidRDefault="00E4486A" w:rsidP="00E4486A">
      <w:pPr>
        <w:pStyle w:val="USTustnpkodeksu"/>
      </w:pPr>
      <w:r w:rsidRPr="00AE22ED">
        <w:t xml:space="preserve">5. </w:t>
      </w:r>
      <w:r>
        <w:t>S</w:t>
      </w:r>
      <w:r w:rsidRPr="006A4277">
        <w:t xml:space="preserve">ąd okręgowy </w:t>
      </w:r>
      <w:r>
        <w:t>doręcza niezwłocznie p</w:t>
      </w:r>
      <w:r w:rsidRPr="00E0495B">
        <w:t xml:space="preserve">ostanowienie kończące postępowanie w sprawie wraz z uzasadnieniem </w:t>
      </w:r>
      <w:r w:rsidRPr="00AE22ED">
        <w:t>uczestnikom postępowania.</w:t>
      </w:r>
    </w:p>
    <w:p w:rsidR="00E4486A" w:rsidRPr="00AE22ED" w:rsidRDefault="00E4486A" w:rsidP="00E4486A">
      <w:pPr>
        <w:pStyle w:val="USTustnpkodeksu"/>
      </w:pPr>
      <w:r w:rsidRPr="00AE22ED">
        <w:t>6. Postanowienie uwzględniające odwołanie podlega natychmiastowemu wykonaniu.</w:t>
      </w:r>
    </w:p>
    <w:p w:rsidR="00E4486A" w:rsidRPr="003576F4" w:rsidRDefault="00E4486A" w:rsidP="00E4486A">
      <w:pPr>
        <w:pStyle w:val="USTustnpkodeksu"/>
      </w:pPr>
      <w:r w:rsidRPr="00AE22ED">
        <w:t xml:space="preserve">7. </w:t>
      </w:r>
      <w:r w:rsidRPr="00E0495B">
        <w:t xml:space="preserve">Na postanowienie sądu okręgowego przysługuje w </w:t>
      </w:r>
      <w:r w:rsidRPr="00AE22ED">
        <w:t>terminie</w:t>
      </w:r>
      <w:r w:rsidRPr="00E0495B">
        <w:t xml:space="preserve"> 24 godzin </w:t>
      </w:r>
      <w:r>
        <w:t xml:space="preserve">od jego wydania </w:t>
      </w:r>
      <w:r w:rsidRPr="00E0495B">
        <w:t xml:space="preserve">zażalenie do sądu apelacyjnego, który rozpoznaje je w </w:t>
      </w:r>
      <w:r w:rsidRPr="00AE22ED">
        <w:t>terminie</w:t>
      </w:r>
      <w:r w:rsidRPr="00E0495B">
        <w:t xml:space="preserve"> 24 godzin. Od postanowienia sądu apelacyjnego nie przysługuje skarga kasacyjna i podlega ono natychmiastowemu wykonaniu.</w:t>
      </w:r>
    </w:p>
    <w:p w:rsidR="00E4486A" w:rsidRDefault="00E4486A" w:rsidP="00E4486A">
      <w:pPr>
        <w:pStyle w:val="ARTartustawynprozporzdzenia"/>
      </w:pPr>
      <w:r w:rsidRPr="00E4486A">
        <w:rPr>
          <w:rStyle w:val="Ppogrubienie"/>
        </w:rPr>
        <w:t>Art. 17.</w:t>
      </w:r>
      <w:r w:rsidRPr="00E4486A">
        <w:t xml:space="preserve"> 1. Organ gminy może wyznaczyć swojego przedstawiciela do udziału w </w:t>
      </w:r>
      <w:r>
        <w:t>zgromadzeniu</w:t>
      </w:r>
      <w:r w:rsidRPr="00E4486A">
        <w:t>, a jeżeli</w:t>
      </w:r>
      <w:r>
        <w:t xml:space="preserve"> </w:t>
      </w:r>
      <w:r w:rsidRPr="00E4486A">
        <w:t>przewidywana liczba uczestników jest większa niż 500 lub jeżeli istnieje niebezpieczeństwo naruszenia porządku publicznego w trakcie trwania zgromadzenia, wyznaczenie przedstawiciela jest obowiązkowe.</w:t>
      </w:r>
    </w:p>
    <w:p w:rsidR="00E4486A" w:rsidRDefault="00E4486A" w:rsidP="00E4486A">
      <w:pPr>
        <w:pStyle w:val="USTustnpkodeksu"/>
      </w:pPr>
      <w:r w:rsidRPr="007816A1">
        <w:t xml:space="preserve">2. </w:t>
      </w:r>
      <w:r>
        <w:t>O</w:t>
      </w:r>
      <w:r w:rsidRPr="007816A1">
        <w:t xml:space="preserve">rgan gminy informuje organizatora </w:t>
      </w:r>
      <w:r>
        <w:t>zgromadzenia</w:t>
      </w:r>
      <w:r w:rsidRPr="00E4486A">
        <w:t xml:space="preserve"> </w:t>
      </w:r>
      <w:r>
        <w:t>o</w:t>
      </w:r>
      <w:r w:rsidRPr="001A6B19">
        <w:t xml:space="preserve"> wyznaczeniu swojego przedstawiciela</w:t>
      </w:r>
      <w:r>
        <w:t xml:space="preserve"> </w:t>
      </w:r>
      <w:r w:rsidRPr="001A6B19">
        <w:t>do udziału w zgromadzeniu</w:t>
      </w:r>
      <w:r>
        <w:t>.</w:t>
      </w:r>
    </w:p>
    <w:p w:rsidR="00E4486A" w:rsidRDefault="00E4486A" w:rsidP="00E4486A">
      <w:pPr>
        <w:pStyle w:val="ARTartustawynprozporzdzenia"/>
      </w:pPr>
      <w:r w:rsidRPr="00E4486A">
        <w:rPr>
          <w:rStyle w:val="Ppogrubienie"/>
        </w:rPr>
        <w:t>Art. 18.</w:t>
      </w:r>
      <w:r>
        <w:t xml:space="preserve"> 1. Zgromadzeniem kieruje przewodniczący.</w:t>
      </w:r>
    </w:p>
    <w:p w:rsidR="00E4486A" w:rsidRDefault="00E4486A" w:rsidP="00E4486A">
      <w:pPr>
        <w:pStyle w:val="USTustnpkodeksu"/>
        <w:keepNext/>
      </w:pPr>
      <w:r>
        <w:t xml:space="preserve">2. </w:t>
      </w:r>
      <w:r w:rsidRPr="00554DFA">
        <w:t xml:space="preserve">Przewodniczącym </w:t>
      </w:r>
      <w:r>
        <w:t>zgromadzenia jest:</w:t>
      </w:r>
    </w:p>
    <w:p w:rsidR="00E4486A" w:rsidRDefault="00E4486A" w:rsidP="00E4486A">
      <w:pPr>
        <w:pStyle w:val="PKTpunkt"/>
      </w:pPr>
      <w:r>
        <w:t xml:space="preserve">1) </w:t>
      </w:r>
      <w:r>
        <w:tab/>
      </w:r>
      <w:r w:rsidRPr="00554DFA">
        <w:t xml:space="preserve">organizator </w:t>
      </w:r>
      <w:r>
        <w:t>zgromadzenia</w:t>
      </w:r>
      <w:r w:rsidDel="002C7161">
        <w:t xml:space="preserve"> </w:t>
      </w:r>
      <w:r>
        <w:t xml:space="preserve">będący osobą </w:t>
      </w:r>
      <w:r w:rsidRPr="009C363B">
        <w:t>fizyczną</w:t>
      </w:r>
      <w:r>
        <w:t xml:space="preserve">, </w:t>
      </w:r>
      <w:r w:rsidRPr="00554DFA">
        <w:t xml:space="preserve">chyba że inna osoba </w:t>
      </w:r>
      <w:r w:rsidRPr="009C363B">
        <w:t>fizyczna</w:t>
      </w:r>
      <w:r>
        <w:t xml:space="preserve"> wyrazi pisemną </w:t>
      </w:r>
      <w:r w:rsidRPr="00554DFA">
        <w:t>zgod</w:t>
      </w:r>
      <w:r>
        <w:t xml:space="preserve">ę </w:t>
      </w:r>
      <w:r w:rsidRPr="00554DFA">
        <w:t xml:space="preserve">na </w:t>
      </w:r>
      <w:r>
        <w:t>przyjęcie</w:t>
      </w:r>
      <w:r w:rsidRPr="00554DFA">
        <w:t xml:space="preserve"> obowiązków przewodniczącego</w:t>
      </w:r>
      <w:r>
        <w:t xml:space="preserve"> zgromadzenia;</w:t>
      </w:r>
    </w:p>
    <w:p w:rsidR="00E4486A" w:rsidRDefault="00E4486A" w:rsidP="00E4486A">
      <w:pPr>
        <w:pStyle w:val="PKTpunkt"/>
      </w:pPr>
      <w:r>
        <w:t xml:space="preserve">2) </w:t>
      </w:r>
      <w:r>
        <w:tab/>
      </w:r>
      <w:r w:rsidRPr="00554DFA">
        <w:t>osoba działająca w imieniu organizatora</w:t>
      </w:r>
      <w:r>
        <w:t xml:space="preserve"> zgromadzenia, która wyrazi pisemną </w:t>
      </w:r>
      <w:r w:rsidRPr="00554DFA">
        <w:t>zgod</w:t>
      </w:r>
      <w:r>
        <w:t xml:space="preserve">ę </w:t>
      </w:r>
      <w:r w:rsidRPr="00554DFA">
        <w:t xml:space="preserve">na </w:t>
      </w:r>
      <w:r>
        <w:t>przyjęcie</w:t>
      </w:r>
      <w:r w:rsidRPr="00554DFA">
        <w:t xml:space="preserve"> obowiązków przewodniczącego</w:t>
      </w:r>
      <w:r>
        <w:t>, w</w:t>
      </w:r>
      <w:r w:rsidRPr="00554DFA">
        <w:t xml:space="preserve"> przypadku gdy organizatorem </w:t>
      </w:r>
      <w:r>
        <w:t>zgromadzenia</w:t>
      </w:r>
      <w:r w:rsidRPr="00554DFA">
        <w:t xml:space="preserve"> jest os</w:t>
      </w:r>
      <w:r>
        <w:t>oba prawna lub inna organizacja.</w:t>
      </w:r>
    </w:p>
    <w:p w:rsidR="00E4486A" w:rsidRPr="00554DFA" w:rsidRDefault="00E4486A" w:rsidP="00E4486A">
      <w:pPr>
        <w:pStyle w:val="ARTartustawynprozporzdzenia"/>
      </w:pPr>
      <w:r w:rsidRPr="00E4486A">
        <w:rPr>
          <w:rStyle w:val="Ppogrubienie"/>
        </w:rPr>
        <w:t>Art. 19.</w:t>
      </w:r>
      <w:r>
        <w:t xml:space="preserve"> </w:t>
      </w:r>
      <w:r w:rsidRPr="00554DFA">
        <w:t>1.</w:t>
      </w:r>
      <w:r>
        <w:t xml:space="preserve"> </w:t>
      </w:r>
      <w:r w:rsidRPr="00554DFA">
        <w:t>Organizator</w:t>
      </w:r>
      <w:r>
        <w:t xml:space="preserve"> zgromadzenia</w:t>
      </w:r>
      <w:r w:rsidDel="002C7161">
        <w:t xml:space="preserve"> </w:t>
      </w:r>
      <w:r>
        <w:t xml:space="preserve">oraz </w:t>
      </w:r>
      <w:r w:rsidRPr="00554DFA">
        <w:t>przewodniczący</w:t>
      </w:r>
      <w:r>
        <w:t xml:space="preserve"> zgromadzenia </w:t>
      </w:r>
      <w:r w:rsidRPr="00554DFA">
        <w:t>odpowiada</w:t>
      </w:r>
      <w:r>
        <w:t>ją</w:t>
      </w:r>
      <w:r w:rsidRPr="00554DFA">
        <w:t xml:space="preserve"> za zgodny z przepisami prawa przebieg </w:t>
      </w:r>
      <w:r>
        <w:t>zgromadzenia</w:t>
      </w:r>
      <w:r w:rsidRPr="00554DFA">
        <w:t xml:space="preserve"> oraz </w:t>
      </w:r>
      <w:r>
        <w:t>są</w:t>
      </w:r>
      <w:r w:rsidRPr="00554DFA">
        <w:t xml:space="preserve"> obowiązan</w:t>
      </w:r>
      <w:r>
        <w:t>i</w:t>
      </w:r>
      <w:r w:rsidRPr="00554DFA">
        <w:t xml:space="preserve"> do przeprowadzenia </w:t>
      </w:r>
      <w:r>
        <w:t>zgromadzenia</w:t>
      </w:r>
      <w:r w:rsidRPr="00554DFA">
        <w:t xml:space="preserve"> w taki sposób, </w:t>
      </w:r>
      <w:r w:rsidR="00D843DD">
        <w:t>a</w:t>
      </w:r>
      <w:r w:rsidRPr="00554DFA">
        <w:t xml:space="preserve">by zapobiec powstaniu szkód z winy uczestników </w:t>
      </w:r>
      <w:r>
        <w:t>zgromadzenia</w:t>
      </w:r>
      <w:r w:rsidRPr="00554DFA">
        <w:t xml:space="preserve">. W tym celu organizator </w:t>
      </w:r>
      <w:r>
        <w:t>zgromadzenia oraz przewodniczący zgromadzenia</w:t>
      </w:r>
      <w:r w:rsidDel="002C7161">
        <w:t xml:space="preserve"> </w:t>
      </w:r>
      <w:r w:rsidRPr="00554DFA">
        <w:t>podejmuj</w:t>
      </w:r>
      <w:r>
        <w:t>ą</w:t>
      </w:r>
      <w:r w:rsidRPr="00554DFA">
        <w:t xml:space="preserve"> przewidziane w ustawie środki.</w:t>
      </w:r>
    </w:p>
    <w:p w:rsidR="00E4486A" w:rsidRDefault="00E4486A" w:rsidP="00E4486A">
      <w:pPr>
        <w:pStyle w:val="USTustnpkodeksu"/>
        <w:keepNext/>
      </w:pPr>
      <w:r>
        <w:t>2</w:t>
      </w:r>
      <w:r w:rsidRPr="00554DFA">
        <w:t>.</w:t>
      </w:r>
      <w:r>
        <w:t xml:space="preserve"> </w:t>
      </w:r>
      <w:r w:rsidRPr="00554DFA">
        <w:t xml:space="preserve">W trakcie trwania </w:t>
      </w:r>
      <w:r>
        <w:t>zgromadzenia</w:t>
      </w:r>
      <w:r w:rsidRPr="00554DFA">
        <w:t xml:space="preserve"> jego przewodniczący jest obowiązany pozostawać w kontakcie z </w:t>
      </w:r>
      <w:r>
        <w:t>przedstawicielem</w:t>
      </w:r>
      <w:r w:rsidRPr="00554DFA">
        <w:t xml:space="preserve"> organ</w:t>
      </w:r>
      <w:r>
        <w:t>u</w:t>
      </w:r>
      <w:r w:rsidRPr="00554DFA">
        <w:t xml:space="preserve"> </w:t>
      </w:r>
      <w:r>
        <w:t xml:space="preserve">gminy, o którym mowa w art. 17 ust. 1, </w:t>
      </w:r>
      <w:r w:rsidRPr="00554DFA">
        <w:t>lub funkcjonariusz</w:t>
      </w:r>
      <w:r>
        <w:t>ami</w:t>
      </w:r>
      <w:r w:rsidRPr="00554DFA">
        <w:t xml:space="preserve"> Policji</w:t>
      </w:r>
      <w:r>
        <w:t xml:space="preserve"> w przypadku ich przybycia na miejsce zgromadzenia</w:t>
      </w:r>
      <w:r w:rsidRPr="00554DFA">
        <w:t>.</w:t>
      </w:r>
    </w:p>
    <w:p w:rsidR="00E4486A" w:rsidRPr="00E4486A" w:rsidRDefault="00E4486A" w:rsidP="00E4486A">
      <w:pPr>
        <w:pStyle w:val="USTustnpkodeksu"/>
        <w:keepNext/>
      </w:pPr>
      <w:r w:rsidRPr="004C0822">
        <w:t>3. Organ gminy wyposaża przewodniczącego zgromadzenia w identyfikator, który zawiera:</w:t>
      </w:r>
    </w:p>
    <w:p w:rsidR="00E4486A" w:rsidRPr="004C0822" w:rsidRDefault="00E4486A" w:rsidP="00E4486A">
      <w:pPr>
        <w:pStyle w:val="PKTpunkt"/>
      </w:pPr>
      <w:r w:rsidRPr="004C0822">
        <w:t>1)</w:t>
      </w:r>
      <w:r>
        <w:tab/>
        <w:t xml:space="preserve">określenie funkcji </w:t>
      </w:r>
      <w:r w:rsidRPr="004C0822">
        <w:t>przewodniczącego zgromadzenia;</w:t>
      </w:r>
    </w:p>
    <w:p w:rsidR="00E4486A" w:rsidRPr="004C0822" w:rsidRDefault="00E4486A" w:rsidP="00E4486A">
      <w:pPr>
        <w:pStyle w:val="PKTpunkt"/>
      </w:pPr>
      <w:r w:rsidRPr="004C0822">
        <w:t>2)</w:t>
      </w:r>
      <w:r>
        <w:tab/>
      </w:r>
      <w:r w:rsidRPr="004C0822">
        <w:t>zdjęcie przewodniczącego zgromadzenia;</w:t>
      </w:r>
    </w:p>
    <w:p w:rsidR="00E4486A" w:rsidRPr="004C0822" w:rsidRDefault="00E4486A" w:rsidP="00E4486A">
      <w:pPr>
        <w:pStyle w:val="PKTpunkt"/>
      </w:pPr>
      <w:r w:rsidRPr="004C0822">
        <w:t>3)</w:t>
      </w:r>
      <w:r>
        <w:tab/>
      </w:r>
      <w:r w:rsidRPr="004C0822">
        <w:t>imię i nazwisko przewodniczącego zgromadzenia;</w:t>
      </w:r>
    </w:p>
    <w:p w:rsidR="00E4486A" w:rsidRPr="004C0822" w:rsidRDefault="00E4486A" w:rsidP="00E4486A">
      <w:pPr>
        <w:pStyle w:val="PKTpunkt"/>
      </w:pPr>
      <w:r w:rsidRPr="004C0822">
        <w:t>4)</w:t>
      </w:r>
      <w:r>
        <w:tab/>
      </w:r>
      <w:r w:rsidRPr="004C0822">
        <w:t xml:space="preserve">podpis </w:t>
      </w:r>
      <w:r>
        <w:t>właściwego</w:t>
      </w:r>
      <w:r w:rsidRPr="004C0822">
        <w:t xml:space="preserve"> przedstawiciela organu gminy;</w:t>
      </w:r>
    </w:p>
    <w:p w:rsidR="00E4486A" w:rsidRPr="007A5A28" w:rsidRDefault="00E4486A" w:rsidP="00E4486A">
      <w:pPr>
        <w:pStyle w:val="PKTpunkt"/>
      </w:pPr>
      <w:r w:rsidRPr="004C0822">
        <w:t>5)</w:t>
      </w:r>
      <w:r>
        <w:tab/>
        <w:t>pieczęć organu gminy.</w:t>
      </w:r>
    </w:p>
    <w:p w:rsidR="00E4486A" w:rsidRPr="00554DFA" w:rsidRDefault="00E4486A" w:rsidP="00E4486A">
      <w:pPr>
        <w:pStyle w:val="USTustnpkodeksu"/>
      </w:pPr>
      <w:r>
        <w:t>4. P</w:t>
      </w:r>
      <w:r w:rsidRPr="004C0822">
        <w:t>rzewodniczący</w:t>
      </w:r>
      <w:r>
        <w:t xml:space="preserve"> zgromadzenia</w:t>
      </w:r>
      <w:r w:rsidRPr="004C0822">
        <w:t xml:space="preserve"> </w:t>
      </w:r>
      <w:r>
        <w:t xml:space="preserve">w </w:t>
      </w:r>
      <w:r w:rsidRPr="00380B1A">
        <w:t xml:space="preserve">trakcie trwania </w:t>
      </w:r>
      <w:r>
        <w:t xml:space="preserve">zgromadzenia </w:t>
      </w:r>
      <w:r w:rsidRPr="00380B1A">
        <w:t xml:space="preserve">jest obowiązany do nieprzerwanego posiadania </w:t>
      </w:r>
      <w:r>
        <w:t xml:space="preserve">w widocznym miejscu </w:t>
      </w:r>
      <w:r w:rsidRPr="00380B1A">
        <w:t>elementów wyróżniających, w tym identyfikatora</w:t>
      </w:r>
      <w:r>
        <w:t xml:space="preserve">, </w:t>
      </w:r>
      <w:r w:rsidRPr="00380B1A">
        <w:t>o którym mowa w ust.</w:t>
      </w:r>
      <w:r>
        <w:t xml:space="preserve"> 3.</w:t>
      </w:r>
    </w:p>
    <w:p w:rsidR="00E4486A" w:rsidRPr="00554DFA" w:rsidRDefault="00E4486A" w:rsidP="00E4486A">
      <w:pPr>
        <w:pStyle w:val="USTustnpkodeksu"/>
      </w:pPr>
      <w:r>
        <w:t>5</w:t>
      </w:r>
      <w:r w:rsidRPr="00554DFA">
        <w:t>.</w:t>
      </w:r>
      <w:r>
        <w:t xml:space="preserve"> </w:t>
      </w:r>
      <w:r w:rsidRPr="00554DFA">
        <w:t>Przewodniczący</w:t>
      </w:r>
      <w:r>
        <w:t xml:space="preserve"> zgromadzenia</w:t>
      </w:r>
      <w:r w:rsidRPr="00554DFA">
        <w:t xml:space="preserve"> żąda opuszczenia </w:t>
      </w:r>
      <w:r>
        <w:t>zgromadzenia</w:t>
      </w:r>
      <w:r w:rsidRPr="00554DFA">
        <w:t xml:space="preserve"> przez osobę, która swoim zachowaniem narusza przepisy ustawy albo uniemożliwia lub usiłuje udaremnić </w:t>
      </w:r>
      <w:r>
        <w:t>zgromadzenie</w:t>
      </w:r>
      <w:r w:rsidRPr="00554DFA">
        <w:t xml:space="preserve">. W </w:t>
      </w:r>
      <w:r>
        <w:t>przypadku</w:t>
      </w:r>
      <w:r w:rsidRPr="00554DFA">
        <w:t xml:space="preserve"> niepodporządkowania się </w:t>
      </w:r>
      <w:r>
        <w:t>żądaniu</w:t>
      </w:r>
      <w:r w:rsidRPr="00554DFA">
        <w:t xml:space="preserve"> przewodniczący zwraca się o pomoc do Policji lub straży gminnej.</w:t>
      </w:r>
    </w:p>
    <w:p w:rsidR="00E4486A" w:rsidRPr="00554DFA" w:rsidRDefault="00E4486A" w:rsidP="00E4486A">
      <w:pPr>
        <w:pStyle w:val="USTustnpkodeksu"/>
      </w:pPr>
      <w:r>
        <w:t>6</w:t>
      </w:r>
      <w:r w:rsidRPr="00554DFA">
        <w:t>.</w:t>
      </w:r>
      <w:r>
        <w:t xml:space="preserve"> P</w:t>
      </w:r>
      <w:r w:rsidRPr="004C0822">
        <w:t xml:space="preserve">rzewodniczący </w:t>
      </w:r>
      <w:r>
        <w:t xml:space="preserve">zgromadzenia </w:t>
      </w:r>
      <w:r w:rsidRPr="004C0822">
        <w:t>rozwiązuje zgromadzenie</w:t>
      </w:r>
      <w:r w:rsidR="00D843DD">
        <w:t>,</w:t>
      </w:r>
      <w:r w:rsidRPr="004C0822">
        <w:t xml:space="preserve"> </w:t>
      </w:r>
      <w:r>
        <w:t>j</w:t>
      </w:r>
      <w:r w:rsidRPr="00554DFA">
        <w:t xml:space="preserve">eżeli uczestnicy </w:t>
      </w:r>
      <w:r>
        <w:t>zgromadzenia</w:t>
      </w:r>
      <w:r w:rsidRPr="00554DFA">
        <w:t xml:space="preserve"> nie podporządkują się </w:t>
      </w:r>
      <w:r>
        <w:t xml:space="preserve">jego </w:t>
      </w:r>
      <w:r w:rsidRPr="00554DFA">
        <w:t xml:space="preserve">poleceniom lub gdy </w:t>
      </w:r>
      <w:r>
        <w:t>zgromadzenie</w:t>
      </w:r>
      <w:r w:rsidRPr="00554DFA">
        <w:t xml:space="preserve"> </w:t>
      </w:r>
      <w:r>
        <w:t>narusza przepisy ustawy</w:t>
      </w:r>
      <w:r w:rsidRPr="00554DFA">
        <w:t xml:space="preserve"> albo przepisy karn</w:t>
      </w:r>
      <w:r>
        <w:t>e.</w:t>
      </w:r>
    </w:p>
    <w:p w:rsidR="00E4486A" w:rsidRPr="00554DFA" w:rsidRDefault="00E4486A" w:rsidP="00E4486A">
      <w:pPr>
        <w:pStyle w:val="USTustnpkodeksu"/>
      </w:pPr>
      <w:r>
        <w:t>7</w:t>
      </w:r>
      <w:r w:rsidRPr="00554DFA">
        <w:t>.</w:t>
      </w:r>
      <w:r>
        <w:t xml:space="preserve"> Uczestnicy zgromadzenia z</w:t>
      </w:r>
      <w:r w:rsidRPr="00554DFA">
        <w:t xml:space="preserve"> chwilą </w:t>
      </w:r>
      <w:r>
        <w:t>jego rozwiązania</w:t>
      </w:r>
      <w:r w:rsidRPr="00554DFA">
        <w:t xml:space="preserve"> są obowiązani </w:t>
      </w:r>
      <w:r>
        <w:t xml:space="preserve">niezwłocznie </w:t>
      </w:r>
      <w:r w:rsidRPr="00554DFA">
        <w:t>opuścić miejsce, w którym odbywał</w:t>
      </w:r>
      <w:r>
        <w:t>o</w:t>
      </w:r>
      <w:r w:rsidRPr="00554DFA">
        <w:t xml:space="preserve"> się </w:t>
      </w:r>
      <w:r>
        <w:t>zgromadzenie</w:t>
      </w:r>
      <w:r w:rsidRPr="00554DFA">
        <w:t>.</w:t>
      </w:r>
    </w:p>
    <w:p w:rsidR="00E4486A" w:rsidRDefault="00E4486A" w:rsidP="00E4486A">
      <w:pPr>
        <w:pStyle w:val="ARTartustawynprozporzdzenia"/>
      </w:pPr>
      <w:r w:rsidRPr="00E4486A">
        <w:rPr>
          <w:rStyle w:val="Ppogrubienie"/>
        </w:rPr>
        <w:t>Art. 20.</w:t>
      </w:r>
      <w:r>
        <w:t xml:space="preserve"> </w:t>
      </w:r>
      <w:r w:rsidRPr="00554DFA">
        <w:t>1.</w:t>
      </w:r>
      <w:r>
        <w:t xml:space="preserve"> Zgromadzenie</w:t>
      </w:r>
      <w:r w:rsidRPr="00554DFA">
        <w:t xml:space="preserve"> może być rozwiązan</w:t>
      </w:r>
      <w:r>
        <w:t>e</w:t>
      </w:r>
      <w:r w:rsidRPr="00554DFA">
        <w:t xml:space="preserve"> przez </w:t>
      </w:r>
      <w:r>
        <w:t>przedstawiciela organu gminy,</w:t>
      </w:r>
      <w:r w:rsidRPr="00554DFA">
        <w:t xml:space="preserve"> jeżeli jego przebieg zagraża życiu lub zdrowiu ludzi albo mieniu w znacznych rozmiarach lub gdy </w:t>
      </w:r>
      <w:r>
        <w:t xml:space="preserve">zgromadzenie </w:t>
      </w:r>
      <w:r w:rsidRPr="00554DFA">
        <w:t>narusza przepisy ustawy albo przepisy karn</w:t>
      </w:r>
      <w:r>
        <w:t>e, a przewodniczący zgromadzenia, uprzedzony przez przedstawiciela organu gminy o konieczności rozwiązania zgromadzenia, nie rozwiązuje go</w:t>
      </w:r>
      <w:r w:rsidRPr="00554DFA">
        <w:t>.</w:t>
      </w:r>
    </w:p>
    <w:p w:rsidR="00E4486A" w:rsidRPr="00554DFA" w:rsidRDefault="00E4486A" w:rsidP="00E4486A">
      <w:pPr>
        <w:pStyle w:val="USTustnpkodeksu"/>
      </w:pPr>
      <w:r>
        <w:t>2. Funkcjonariusz Policji może zwrócić się do przedstawiciela organu gminy o rozwiązanie zgromadzenia w przypadku wystąpienia okoliczności, o których mowa w ust. 1.</w:t>
      </w:r>
    </w:p>
    <w:p w:rsidR="00E4486A" w:rsidRPr="00E4486A" w:rsidRDefault="00E4486A" w:rsidP="00E4486A">
      <w:pPr>
        <w:pStyle w:val="USTustnpkodeksu"/>
      </w:pPr>
      <w:r>
        <w:t>3</w:t>
      </w:r>
      <w:r w:rsidRPr="00554DFA">
        <w:t>.</w:t>
      </w:r>
      <w:r>
        <w:t xml:space="preserve"> </w:t>
      </w:r>
      <w:r w:rsidRPr="00554DFA">
        <w:t xml:space="preserve">Rozwiązanie </w:t>
      </w:r>
      <w:r>
        <w:t>zgromadzenia</w:t>
      </w:r>
      <w:r w:rsidDel="00FA2C95">
        <w:t xml:space="preserve"> </w:t>
      </w:r>
      <w:r w:rsidRPr="00554DFA">
        <w:t xml:space="preserve">na podstawie ust. 1 następuje przez wydanie decyzji ustnej podlegającej natychmiastowemu wykonaniu, poprzedzonej dwukrotnym ostrzeżeniem uczestników </w:t>
      </w:r>
      <w:r>
        <w:t>zgromadzenia</w:t>
      </w:r>
      <w:r w:rsidDel="00FA2C95">
        <w:t xml:space="preserve"> </w:t>
      </w:r>
      <w:r w:rsidRPr="00554DFA">
        <w:t xml:space="preserve">o możliwości jego rozwiązania, a następnie ogłoszonej przewodniczącemu </w:t>
      </w:r>
      <w:r>
        <w:t xml:space="preserve">zgromadzenia </w:t>
      </w:r>
      <w:r w:rsidRPr="00554DFA">
        <w:t xml:space="preserve">lub ogłoszonej publicznie uczestnikom </w:t>
      </w:r>
      <w:r>
        <w:t>zgromadzenia</w:t>
      </w:r>
      <w:r w:rsidRPr="00554DFA">
        <w:t xml:space="preserve"> w przypadku niemożności skontaktowania się z </w:t>
      </w:r>
      <w:r>
        <w:t xml:space="preserve">tym </w:t>
      </w:r>
      <w:r w:rsidRPr="00554DFA">
        <w:t xml:space="preserve">przewodniczącym. </w:t>
      </w:r>
      <w:r w:rsidRPr="009812E7">
        <w:t xml:space="preserve">Decyzję tę </w:t>
      </w:r>
      <w:r>
        <w:t xml:space="preserve">doręcza się organizatorowi zgromadzenia na </w:t>
      </w:r>
      <w:r w:rsidRPr="007514AD">
        <w:t>piśmie w terminie 72 godzin od jej podjęcia.</w:t>
      </w:r>
    </w:p>
    <w:p w:rsidR="00E4486A" w:rsidRDefault="00E4486A" w:rsidP="00E4486A">
      <w:pPr>
        <w:pStyle w:val="USTustnpkodeksu"/>
      </w:pPr>
      <w:r>
        <w:t>4. Organizatorowi zgromadzenia przysługuje prawo wniesienia odwołania od decyzji o rozwiązaniu zgromadzenia do sądu okręgowego właściwego ze względu na siedzibę organu gminy w terminie 7 dni od dnia rozwiązania zgromadzenia. Przepisy art. 16 ust. 2–6 stosuje się odpowiednio, z tym że sąd okręgowy rozpatruje odwołanie nie później niż w terminie 30 dni od dnia otrzymania odwołania.</w:t>
      </w:r>
    </w:p>
    <w:p w:rsidR="00E4486A" w:rsidRPr="00AE22ED" w:rsidRDefault="00E4486A" w:rsidP="00E4486A">
      <w:pPr>
        <w:pStyle w:val="USTustnpkodeksu"/>
      </w:pPr>
      <w:r>
        <w:t xml:space="preserve">5. </w:t>
      </w:r>
      <w:r w:rsidRPr="00AE22ED">
        <w:t xml:space="preserve">Na postanowienie sądu okręgowego przysługuje w </w:t>
      </w:r>
      <w:r>
        <w:t xml:space="preserve">terminie </w:t>
      </w:r>
      <w:r w:rsidRPr="00AE22ED">
        <w:t>5 dni zażalenie do sądu apelacyjnego. Od postanowienia sądu apelacyjnego nie przysługuje skarga kasacyjna.</w:t>
      </w:r>
    </w:p>
    <w:p w:rsidR="00E4486A" w:rsidRPr="00A041A4" w:rsidRDefault="00E4486A" w:rsidP="00E4486A">
      <w:pPr>
        <w:pStyle w:val="ROZDZODDZOZNoznaczenierozdziauluboddziau"/>
      </w:pPr>
      <w:r w:rsidRPr="00A041A4">
        <w:t>Rozdział</w:t>
      </w:r>
      <w:r>
        <w:t xml:space="preserve"> 3</w:t>
      </w:r>
    </w:p>
    <w:p w:rsidR="00E4486A" w:rsidRPr="00A041A4" w:rsidRDefault="00E4486A" w:rsidP="00E4486A">
      <w:pPr>
        <w:pStyle w:val="ROZDZODDZPRZEDMprzedmiotregulacjirozdziauluboddziau"/>
      </w:pPr>
      <w:r w:rsidRPr="00A041A4">
        <w:t xml:space="preserve">Postępowanie </w:t>
      </w:r>
      <w:r>
        <w:t>uproszczone w sprawach zgromadzeń</w:t>
      </w:r>
    </w:p>
    <w:p w:rsidR="00E4486A" w:rsidRPr="00E4486A" w:rsidRDefault="00E4486A" w:rsidP="00E4486A">
      <w:pPr>
        <w:pStyle w:val="ARTartustawynprozporzdzenia"/>
      </w:pPr>
      <w:r w:rsidRPr="00E4486A">
        <w:rPr>
          <w:rStyle w:val="Ppogrubienie"/>
        </w:rPr>
        <w:t>Art. 21.</w:t>
      </w:r>
      <w:r>
        <w:t xml:space="preserve"> </w:t>
      </w:r>
      <w:r w:rsidRPr="00E4486A">
        <w:t>W przypadku gdy organizator zgromadzenia uzna, że planowane zgromadzenie nie będzie powodować utrudnienia dla ruchu drogowego, a w szczególności powodować zmiany w jego organizacji, do jego organizacji może zastosować przepisy niniejszego rozdziału.</w:t>
      </w:r>
    </w:p>
    <w:p w:rsidR="00E4486A" w:rsidRDefault="00E4486A" w:rsidP="00E4486A">
      <w:pPr>
        <w:pStyle w:val="ARTartustawynprozporzdzenia"/>
        <w:widowControl w:val="0"/>
      </w:pPr>
      <w:r w:rsidRPr="00E4486A">
        <w:rPr>
          <w:rStyle w:val="Ppogrubienie"/>
        </w:rPr>
        <w:t>Art. 22.</w:t>
      </w:r>
      <w:r w:rsidRPr="00E4486A">
        <w:t xml:space="preserve"> 1. Organizator zgromadzenia, o którym mowa w art. 21, zawiadamia właściwe gminne (miejskie) centrum zarządzania kryzysowego, je</w:t>
      </w:r>
      <w:r w:rsidR="00D843DD">
        <w:t>że</w:t>
      </w:r>
      <w:r w:rsidRPr="00E4486A">
        <w:t xml:space="preserve">li zostało utworzone, albo wojewódzkie centrum zarządzania kryzysowego </w:t>
      </w:r>
      <w:r w:rsidRPr="00F73B29">
        <w:t xml:space="preserve">o </w:t>
      </w:r>
      <w:r>
        <w:t>zamiarze zorganizowania zgromadzenia, nie wcześniej niż na 30 dni i nie później niż na 2 dni przed planowaną datą zgromadzenia,</w:t>
      </w:r>
      <w:r w:rsidRPr="00F73B29">
        <w:t xml:space="preserve"> podając</w:t>
      </w:r>
      <w:r>
        <w:t>:</w:t>
      </w:r>
    </w:p>
    <w:p w:rsidR="00E4486A" w:rsidRDefault="00E4486A" w:rsidP="00E4486A">
      <w:pPr>
        <w:pStyle w:val="PKTpunkt"/>
      </w:pPr>
      <w:r>
        <w:t>1)</w:t>
      </w:r>
      <w:r>
        <w:tab/>
      </w:r>
      <w:r w:rsidRPr="005C519F">
        <w:t>datę</w:t>
      </w:r>
      <w:r>
        <w:t>,</w:t>
      </w:r>
      <w:r w:rsidRPr="005C519F">
        <w:t xml:space="preserve"> godzinę </w:t>
      </w:r>
      <w:r>
        <w:t xml:space="preserve">i miejsce </w:t>
      </w:r>
      <w:r w:rsidRPr="005C519F">
        <w:t>rozpoczęcia</w:t>
      </w:r>
      <w:r>
        <w:t xml:space="preserve"> zgromadzenia</w:t>
      </w:r>
      <w:r w:rsidRPr="005C519F">
        <w:t>, przewidywany czas trwania, przewidywaną liczbę uczestników</w:t>
      </w:r>
      <w:r w:rsidRPr="00A041A4">
        <w:t xml:space="preserve"> oraz </w:t>
      </w:r>
      <w:r>
        <w:t xml:space="preserve">ewentualną </w:t>
      </w:r>
      <w:r w:rsidRPr="00A041A4">
        <w:t>trasę przejścia ze wskazaniem miejsca</w:t>
      </w:r>
      <w:r>
        <w:t xml:space="preserve"> </w:t>
      </w:r>
      <w:r w:rsidRPr="00A041A4">
        <w:t>zakończenia</w:t>
      </w:r>
      <w:r>
        <w:t xml:space="preserve"> zgromadzenia;</w:t>
      </w:r>
    </w:p>
    <w:p w:rsidR="00E4486A" w:rsidRDefault="00E4486A" w:rsidP="00E4486A">
      <w:pPr>
        <w:pStyle w:val="PKTpunkt"/>
      </w:pPr>
      <w:r>
        <w:t xml:space="preserve">2) </w:t>
      </w:r>
      <w:r>
        <w:tab/>
        <w:t xml:space="preserve">imię i nazwisko organizatora zgromadzenia, jego numer </w:t>
      </w:r>
      <w:r w:rsidRPr="00EA1BCE">
        <w:t>PESEL albo rodzaj i numer dokumentu tożsamości w przypadku osoby nieposiad</w:t>
      </w:r>
      <w:r>
        <w:t>a</w:t>
      </w:r>
      <w:r w:rsidRPr="00EA1BCE">
        <w:t xml:space="preserve">jącej numeru PESEL, adres poczty elektronicznej i numer telefonu </w:t>
      </w:r>
      <w:r>
        <w:t>umożliwiające z nim kontakt;</w:t>
      </w:r>
    </w:p>
    <w:p w:rsidR="00E4486A" w:rsidRDefault="00E4486A" w:rsidP="00E4486A">
      <w:pPr>
        <w:pStyle w:val="PKTpunkt"/>
      </w:pPr>
      <w:r>
        <w:t xml:space="preserve">3) </w:t>
      </w:r>
      <w:r>
        <w:tab/>
      </w:r>
      <w:r w:rsidRPr="00B7177D">
        <w:t>ewentualne zagrożenia, które w jego ocenie mogą pojawić się w trakcie zgromadzenia.</w:t>
      </w:r>
    </w:p>
    <w:p w:rsidR="00E4486A" w:rsidRDefault="00E4486A" w:rsidP="00E4486A">
      <w:pPr>
        <w:pStyle w:val="USTustnpkodeksu"/>
      </w:pPr>
      <w:r>
        <w:t>2</w:t>
      </w:r>
      <w:r w:rsidRPr="00A041A4">
        <w:t xml:space="preserve">. </w:t>
      </w:r>
      <w:r>
        <w:t>Właściwe centrum zarządzania kryzysowego stosuje przepisy art. 8 odpowiednio.</w:t>
      </w:r>
    </w:p>
    <w:p w:rsidR="00E4486A" w:rsidRDefault="00E4486A" w:rsidP="00E4486A">
      <w:pPr>
        <w:pStyle w:val="USTustnpkodeksu"/>
      </w:pPr>
      <w:r>
        <w:t>3</w:t>
      </w:r>
      <w:r w:rsidRPr="001A3246">
        <w:t xml:space="preserve">. </w:t>
      </w:r>
      <w:r>
        <w:t>Zawiadomienie,</w:t>
      </w:r>
      <w:r w:rsidRPr="001A3246">
        <w:t xml:space="preserve"> o któr</w:t>
      </w:r>
      <w:r>
        <w:t>ym</w:t>
      </w:r>
      <w:r w:rsidRPr="001A3246">
        <w:t xml:space="preserve"> mowa w ust. 1, przekaz</w:t>
      </w:r>
      <w:r>
        <w:t xml:space="preserve">uje się </w:t>
      </w:r>
      <w:r w:rsidRPr="001A3246">
        <w:t>telefonicznie</w:t>
      </w:r>
      <w:r>
        <w:t xml:space="preserve"> lub na adres poczty elektronicznej</w:t>
      </w:r>
      <w:r w:rsidRPr="001A3246">
        <w:t>.</w:t>
      </w:r>
    </w:p>
    <w:p w:rsidR="00E4486A" w:rsidRDefault="00E4486A" w:rsidP="00E4486A">
      <w:pPr>
        <w:pStyle w:val="USTustnpkodeksu"/>
      </w:pPr>
      <w:r>
        <w:t>4. Organ gminy udostępnia na stronie</w:t>
      </w:r>
      <w:r w:rsidRPr="00A041A4">
        <w:t xml:space="preserve"> </w:t>
      </w:r>
      <w:r>
        <w:t xml:space="preserve">podmiotowej w </w:t>
      </w:r>
      <w:r w:rsidRPr="00A041A4">
        <w:t>Biuletyn</w:t>
      </w:r>
      <w:r>
        <w:t>ie</w:t>
      </w:r>
      <w:r w:rsidRPr="00A041A4">
        <w:t xml:space="preserve"> Informacji Publicznej </w:t>
      </w:r>
      <w:r>
        <w:t>informacje o numerze telefonu oraz adresie poczty elektronicznej, na które kieruje się zawiadomienie o mającym się odbyć zgromadzeniu. Wojewoda udostępnia na stronie</w:t>
      </w:r>
      <w:r w:rsidRPr="00A041A4">
        <w:t xml:space="preserve"> </w:t>
      </w:r>
      <w:r>
        <w:t xml:space="preserve">podmiotowej w </w:t>
      </w:r>
      <w:r w:rsidRPr="00A041A4">
        <w:t>Biuletyn</w:t>
      </w:r>
      <w:r>
        <w:t>ie</w:t>
      </w:r>
      <w:r w:rsidRPr="00A041A4">
        <w:t xml:space="preserve"> Informacji Publicznej </w:t>
      </w:r>
      <w:r>
        <w:t>informacje o numerze telefonu oraz adresie poczty elektronicznej, na które kieruje się zawiadomienie o mającym się odbyć zgromadzeniu na obszarze województwa.</w:t>
      </w:r>
    </w:p>
    <w:p w:rsidR="00E4486A" w:rsidRDefault="00E4486A" w:rsidP="00E4486A">
      <w:pPr>
        <w:pStyle w:val="USTustnpkodeksu"/>
      </w:pPr>
      <w:r>
        <w:t>5.</w:t>
      </w:r>
      <w:r w:rsidRPr="00C42A00">
        <w:t xml:space="preserve"> </w:t>
      </w:r>
      <w:r>
        <w:t>Organ gminy i wojewoda udostępniają niezwłocznie na stronach</w:t>
      </w:r>
      <w:r w:rsidRPr="00A041A4">
        <w:t xml:space="preserve"> </w:t>
      </w:r>
      <w:r>
        <w:t xml:space="preserve">podmiotowych w </w:t>
      </w:r>
      <w:r w:rsidRPr="00A041A4">
        <w:t>Biuletyn</w:t>
      </w:r>
      <w:r>
        <w:t>ie</w:t>
      </w:r>
      <w:r w:rsidRPr="00A041A4">
        <w:t xml:space="preserve"> Informacji Publicznej</w:t>
      </w:r>
      <w:r>
        <w:t xml:space="preserve"> informację o miejscu i terminie zgromadzenia, którego dotyczy zawiadomienie i które ma zostać zorganizowane na terenie gminy.</w:t>
      </w:r>
    </w:p>
    <w:p w:rsidR="00E4486A" w:rsidRPr="001C496E" w:rsidRDefault="00E4486A" w:rsidP="00E4486A">
      <w:pPr>
        <w:pStyle w:val="ARTartustawynprozporzdzenia"/>
      </w:pPr>
      <w:r w:rsidRPr="00E4486A">
        <w:rPr>
          <w:rStyle w:val="Ppogrubienie"/>
        </w:rPr>
        <w:t>Art. 23.</w:t>
      </w:r>
      <w:r>
        <w:t xml:space="preserve"> </w:t>
      </w:r>
      <w:r w:rsidRPr="001C496E">
        <w:t>Organizator zgromadzenia rozwiązuje zgromadzenie, o którym mowa w art. 21, jeżeli uczestnicy zgromadzenia nie podporządkują się jego poleceniom lub gdy zgromadzenie narusza przepisy ustawy albo przepisy karne.</w:t>
      </w:r>
    </w:p>
    <w:p w:rsidR="00E4486A" w:rsidRDefault="00E4486A" w:rsidP="00E4486A">
      <w:pPr>
        <w:pStyle w:val="ARTartustawynprozporzdzenia"/>
      </w:pPr>
      <w:r w:rsidRPr="00E4486A">
        <w:rPr>
          <w:rStyle w:val="Ppogrubienie"/>
        </w:rPr>
        <w:t>Art. 24.</w:t>
      </w:r>
      <w:r>
        <w:t xml:space="preserve"> 1. </w:t>
      </w:r>
      <w:r w:rsidRPr="007514AD">
        <w:t>Zgromadzenie, o którym mowa w art. 21, może być rozwiązane przez</w:t>
      </w:r>
      <w:r>
        <w:t xml:space="preserve"> </w:t>
      </w:r>
      <w:r w:rsidRPr="007514AD">
        <w:t>przedstawiciela organu gminy, jeżeli jego przebieg zagraża życiu lub zdrowiu ludzi albo mieniu w znacznych rozmiarach, powoduje istotne zagrożenie bezpieczeństwa lub porządku ruchu drogo</w:t>
      </w:r>
      <w:r w:rsidR="00927F63">
        <w:t xml:space="preserve">wego na drogach publicznych lub takie </w:t>
      </w:r>
      <w:r w:rsidRPr="007514AD">
        <w:t xml:space="preserve">utrudnienia dla ruchu drogowego, </w:t>
      </w:r>
      <w:r w:rsidR="00927F63">
        <w:t xml:space="preserve">które </w:t>
      </w:r>
      <w:r w:rsidR="00A60B7B">
        <w:t xml:space="preserve">stanowią istotne zagrożenie </w:t>
      </w:r>
      <w:r w:rsidR="00927F63" w:rsidRPr="00927F63">
        <w:t>bezpieczeństwa lub porządku ruchu drogowego na drogach publicznych</w:t>
      </w:r>
      <w:r w:rsidRPr="007514AD">
        <w:t>, lub gdy zgromadzenie narusza przepisy ustawy albo przepisy karne, a organizator zgromadzenia, uprzedzony przez przedstawiciela organu gminy</w:t>
      </w:r>
      <w:r>
        <w:t xml:space="preserve"> o konieczności rozwiązania zgromadzenia, nie rozwiązuje go</w:t>
      </w:r>
      <w:r w:rsidRPr="00554DFA">
        <w:t>.</w:t>
      </w:r>
    </w:p>
    <w:p w:rsidR="00E4486A" w:rsidRPr="00554DFA" w:rsidRDefault="00E4486A" w:rsidP="00E4486A">
      <w:pPr>
        <w:pStyle w:val="USTustnpkodeksu"/>
      </w:pPr>
      <w:r>
        <w:t>2</w:t>
      </w:r>
      <w:r w:rsidRPr="00554DFA">
        <w:t>.</w:t>
      </w:r>
      <w:r>
        <w:t xml:space="preserve"> </w:t>
      </w:r>
      <w:r w:rsidRPr="00554DFA">
        <w:t xml:space="preserve">Rozwiązanie </w:t>
      </w:r>
      <w:r>
        <w:t>zgromadzenia</w:t>
      </w:r>
      <w:r w:rsidDel="00FA2C95">
        <w:t xml:space="preserve"> </w:t>
      </w:r>
      <w:r w:rsidRPr="00554DFA">
        <w:t xml:space="preserve">następuje przez wydanie decyzji ustnej podlegającej natychmiastowemu wykonaniu, poprzedzonej dwukrotnym ostrzeżeniem uczestników </w:t>
      </w:r>
      <w:r>
        <w:t>zgromadzenia</w:t>
      </w:r>
      <w:r w:rsidDel="00FA2C95">
        <w:t xml:space="preserve"> </w:t>
      </w:r>
      <w:r w:rsidRPr="00554DFA">
        <w:t xml:space="preserve">o możliwości jego rozwiązania, a następnie ogłoszonej </w:t>
      </w:r>
      <w:r>
        <w:t>organizatorowi zgromadzenia lub</w:t>
      </w:r>
      <w:r w:rsidRPr="00554DFA">
        <w:t xml:space="preserve"> ogłoszonej publicznie uczestnikom </w:t>
      </w:r>
      <w:r>
        <w:t>zgromadzenia</w:t>
      </w:r>
      <w:r w:rsidRPr="00554DFA">
        <w:t xml:space="preserve"> w przypadku niemożności skontaktowania się z </w:t>
      </w:r>
      <w:r>
        <w:t>tym organizatorem</w:t>
      </w:r>
      <w:r>
        <w:softHyphen/>
      </w:r>
      <w:r w:rsidRPr="00554DFA">
        <w:t xml:space="preserve">. </w:t>
      </w:r>
      <w:r w:rsidRPr="009812E7">
        <w:t xml:space="preserve">Decyzję tę </w:t>
      </w:r>
      <w:r>
        <w:t xml:space="preserve">doręcza się organizatorowi zgromadzenia na piśmie w terminie </w:t>
      </w:r>
      <w:r w:rsidRPr="00554DFA">
        <w:t>72 godzin od jej podjęcia.</w:t>
      </w:r>
    </w:p>
    <w:p w:rsidR="00E4486A" w:rsidRDefault="00E4486A" w:rsidP="00E4486A">
      <w:pPr>
        <w:pStyle w:val="USTustnpkodeksu"/>
      </w:pPr>
      <w:r>
        <w:t>3. Organizatorowi zgromadzenia przysługuje prawo wniesienia odwołania od decyzji o rozwiązaniu zgromadzenia do sądu okręgowego właściwego ze względu na siedzibę organu gminy w terminie 7 dni od dnia rozwiązania zgromadzenia</w:t>
      </w:r>
      <w:r w:rsidR="00D843DD">
        <w:t>.</w:t>
      </w:r>
      <w:r w:rsidRPr="00A06E22">
        <w:t xml:space="preserve"> </w:t>
      </w:r>
      <w:r>
        <w:t>Przepisy</w:t>
      </w:r>
      <w:r w:rsidR="0005629D">
        <w:t xml:space="preserve"> art. 16 ust. 2–</w:t>
      </w:r>
      <w:r>
        <w:t>6 stosuje się odpowiednio, z tym że sąd okręgowy rozpatruje odwołanie nie później niż w terminie 30 dni od dnia otrzymania odwołania.</w:t>
      </w:r>
    </w:p>
    <w:p w:rsidR="00E4486A" w:rsidRDefault="00E4486A" w:rsidP="00E4486A">
      <w:pPr>
        <w:pStyle w:val="USTustnpkodeksu"/>
      </w:pPr>
      <w:r>
        <w:t xml:space="preserve">4. </w:t>
      </w:r>
      <w:r w:rsidRPr="00AE22ED">
        <w:t xml:space="preserve">Na postanowienie sądu okręgowego przysługuje w </w:t>
      </w:r>
      <w:r>
        <w:t>terminie</w:t>
      </w:r>
      <w:r w:rsidRPr="00AE22ED">
        <w:t xml:space="preserve"> 5 dni zażalenie do sądu apelacyjnego. Od postanowienia sądu apelacyjnego nie przysługuje skarga kasacyjna.</w:t>
      </w:r>
    </w:p>
    <w:p w:rsidR="00E4486A" w:rsidRDefault="00E4486A" w:rsidP="00E4486A">
      <w:pPr>
        <w:pStyle w:val="ARTartustawynprozporzdzenia"/>
      </w:pPr>
      <w:r w:rsidRPr="00E4486A">
        <w:rPr>
          <w:rStyle w:val="Ppogrubienie"/>
        </w:rPr>
        <w:t>Art. 25.</w:t>
      </w:r>
      <w:r>
        <w:t xml:space="preserve"> Do zgromadzeń, o których mowa w art. 21, przepisy art. 17 i art. 19 ust. 1, 5 i 7 stosuje się odpowiednio.</w:t>
      </w:r>
    </w:p>
    <w:p w:rsidR="00E4486A" w:rsidRDefault="00E4486A" w:rsidP="00E4486A">
      <w:pPr>
        <w:pStyle w:val="ROZDZODDZOZNoznaczenierozdziauluboddziau"/>
      </w:pPr>
      <w:r>
        <w:t>Rozdział 4</w:t>
      </w:r>
    </w:p>
    <w:p w:rsidR="00E4486A" w:rsidRDefault="00E4486A" w:rsidP="00E4486A">
      <w:pPr>
        <w:pStyle w:val="ROZDZODDZPRZEDMprzedmiotregulacjirozdziauluboddziau"/>
      </w:pPr>
      <w:r>
        <w:t>Zgromadzenia spontaniczne</w:t>
      </w:r>
    </w:p>
    <w:p w:rsidR="00E4486A" w:rsidRDefault="00E4486A" w:rsidP="00E4486A">
      <w:pPr>
        <w:pStyle w:val="ARTartustawynprozporzdzenia"/>
      </w:pPr>
      <w:r w:rsidRPr="00E4486A">
        <w:rPr>
          <w:rStyle w:val="Ppogrubienie"/>
        </w:rPr>
        <w:t>Art. 26.</w:t>
      </w:r>
      <w:r>
        <w:t xml:space="preserve"> Uczestnicy zgromadzenia spontanicznego nie mogą zakłócać przebiegu zgromadzenia organizowanego w trybie przepisów rozdziału 2 lub 3.</w:t>
      </w:r>
    </w:p>
    <w:p w:rsidR="00E4486A" w:rsidRPr="007514AD" w:rsidRDefault="00E4486A" w:rsidP="00E4486A">
      <w:pPr>
        <w:pStyle w:val="ARTartustawynprozporzdzenia"/>
        <w:keepNext/>
      </w:pPr>
      <w:r w:rsidRPr="00E4486A">
        <w:rPr>
          <w:rStyle w:val="Ppogrubienie"/>
        </w:rPr>
        <w:t>Art. 27.</w:t>
      </w:r>
      <w:r>
        <w:t xml:space="preserve"> 1. </w:t>
      </w:r>
      <w:r w:rsidRPr="008A29A1">
        <w:t xml:space="preserve">Zgromadzenie spontaniczne może być rozwiązane </w:t>
      </w:r>
      <w:r w:rsidRPr="007514AD">
        <w:t>przez funkcjonariusza kierującego działaniami Policji, jeżeli:</w:t>
      </w:r>
    </w:p>
    <w:p w:rsidR="00E4486A" w:rsidRPr="00E4486A" w:rsidRDefault="00E4486A" w:rsidP="00E4486A">
      <w:pPr>
        <w:pStyle w:val="PKTpunkt"/>
      </w:pPr>
      <w:r w:rsidRPr="00E4486A">
        <w:t xml:space="preserve">1) </w:t>
      </w:r>
      <w:r w:rsidRPr="00E4486A">
        <w:tab/>
        <w:t>jego przebieg zagraża życiu lub zdrowiu ludzi albo mieniu w znacznych rozmiarach;</w:t>
      </w:r>
    </w:p>
    <w:p w:rsidR="00E4486A" w:rsidRPr="00E4486A" w:rsidRDefault="00E4486A" w:rsidP="00E4486A">
      <w:pPr>
        <w:pStyle w:val="PKTpunkt"/>
      </w:pPr>
      <w:r w:rsidRPr="00E4486A">
        <w:t xml:space="preserve">2) </w:t>
      </w:r>
      <w:r w:rsidRPr="00E4486A">
        <w:tab/>
        <w:t>jego przebieg powoduje poważne zagrożenie bezpieczeństwa lub porządku publicznego;</w:t>
      </w:r>
    </w:p>
    <w:p w:rsidR="00E4486A" w:rsidRPr="00E4486A" w:rsidRDefault="00E4486A" w:rsidP="00E4486A">
      <w:pPr>
        <w:pStyle w:val="PKTpunkt"/>
      </w:pPr>
      <w:r w:rsidRPr="00E4486A">
        <w:t xml:space="preserve">3) </w:t>
      </w:r>
      <w:r w:rsidRPr="00E4486A">
        <w:tab/>
        <w:t xml:space="preserve">powoduje istotne zagrożenie bezpieczeństwa lub porządku ruchu drogowego na drogach publicznych lub </w:t>
      </w:r>
      <w:r w:rsidR="00081640">
        <w:t xml:space="preserve">takie </w:t>
      </w:r>
      <w:r w:rsidRPr="00E4486A">
        <w:t xml:space="preserve">utrudnienia dla ruchu drogowego, </w:t>
      </w:r>
      <w:r w:rsidR="00081640" w:rsidRPr="00081640">
        <w:t>które</w:t>
      </w:r>
      <w:r w:rsidR="00A60B7B">
        <w:t xml:space="preserve"> stanowią istotne zagrożenie</w:t>
      </w:r>
      <w:r w:rsidR="00081640" w:rsidRPr="00081640">
        <w:t xml:space="preserve"> bezpieczeństwa lub porządku ruchu drogowego na drogach publicznych</w:t>
      </w:r>
      <w:r w:rsidR="00E808A2">
        <w:t>;</w:t>
      </w:r>
      <w:r w:rsidR="00081640" w:rsidRPr="00081640">
        <w:t xml:space="preserve"> </w:t>
      </w:r>
    </w:p>
    <w:p w:rsidR="00E4486A" w:rsidRPr="00E4486A" w:rsidRDefault="00E4486A" w:rsidP="00E4486A">
      <w:pPr>
        <w:pStyle w:val="PKTpunkt"/>
      </w:pPr>
      <w:r w:rsidRPr="00E4486A">
        <w:t xml:space="preserve">4) </w:t>
      </w:r>
      <w:r w:rsidRPr="00E4486A">
        <w:tab/>
        <w:t>narusza przepisy ustawy albo przepisy karne;</w:t>
      </w:r>
    </w:p>
    <w:p w:rsidR="00E4486A" w:rsidRDefault="00E4486A" w:rsidP="00E4486A">
      <w:pPr>
        <w:pStyle w:val="PKTpunkt"/>
      </w:pPr>
      <w:r w:rsidRPr="00E4486A">
        <w:t xml:space="preserve">5) </w:t>
      </w:r>
      <w:r w:rsidRPr="00E4486A">
        <w:tab/>
        <w:t>zakłóca przebieg zgromadzenia organizowanego w trybie przepisów</w:t>
      </w:r>
      <w:r>
        <w:t xml:space="preserve"> rozdziału 2 lub 3.</w:t>
      </w:r>
    </w:p>
    <w:p w:rsidR="00E4486A" w:rsidRPr="00EB6F53" w:rsidRDefault="00E4486A" w:rsidP="00E4486A">
      <w:pPr>
        <w:pStyle w:val="USTustnpkodeksu"/>
      </w:pPr>
      <w:r w:rsidRPr="00EB6F53">
        <w:t>2.</w:t>
      </w:r>
      <w:r>
        <w:t xml:space="preserve"> </w:t>
      </w:r>
      <w:r w:rsidRPr="00EB6F53">
        <w:t>Rozwiązanie zgromadzenia spontanicznego na podstawie ust. 1 następuje przez wydanie decyzji ustnej podlegającej natychmiastowemu wykonaniu, poprzedzonej dwukrotnym ostrzeżeniem uczestników zgromadzenia</w:t>
      </w:r>
      <w:r w:rsidRPr="00EB6F53" w:rsidDel="00FA2C95">
        <w:t xml:space="preserve"> </w:t>
      </w:r>
      <w:r w:rsidRPr="00EB6F53">
        <w:t>spontanicznego o możliwości jego rozwiązania, a następnie ogłoszonej publicznie uczestnikom tego zgromadzenia.</w:t>
      </w:r>
    </w:p>
    <w:p w:rsidR="00E4486A" w:rsidRPr="00A041A4" w:rsidRDefault="00E4486A" w:rsidP="00E4486A">
      <w:pPr>
        <w:pStyle w:val="ROZDZODDZOZNoznaczenierozdziauluboddziau"/>
      </w:pPr>
      <w:r w:rsidRPr="00A041A4">
        <w:t>Rozdział</w:t>
      </w:r>
      <w:r>
        <w:t xml:space="preserve"> 5</w:t>
      </w:r>
    </w:p>
    <w:p w:rsidR="00E4486A" w:rsidRPr="006D2B26" w:rsidRDefault="00E4486A" w:rsidP="00E4486A">
      <w:pPr>
        <w:pStyle w:val="ROZDZODDZPRZEDMprzedmiotregulacjirozdziauluboddziau"/>
        <w:rPr>
          <w:highlight w:val="yellow"/>
        </w:rPr>
      </w:pPr>
      <w:r w:rsidRPr="00A041A4">
        <w:t>Zmiany w przepisach obowiązujących</w:t>
      </w:r>
    </w:p>
    <w:p w:rsidR="00E4486A" w:rsidRPr="00AE22ED" w:rsidRDefault="00E4486A" w:rsidP="00E4486A">
      <w:pPr>
        <w:pStyle w:val="ARTartustawynprozporzdzenia"/>
        <w:keepNext/>
      </w:pPr>
      <w:r w:rsidRPr="00E4486A">
        <w:rPr>
          <w:rStyle w:val="Ppogrubienie"/>
        </w:rPr>
        <w:t>Art. 28.</w:t>
      </w:r>
      <w:r>
        <w:t xml:space="preserve"> </w:t>
      </w:r>
      <w:r w:rsidRPr="00E4486A">
        <w:t>W ustawie z dnia 20 maja 1971 r. – Kodeks wykroczeń (Dz. U. z 2013 r. poz.</w:t>
      </w:r>
      <w:r w:rsidR="0005629D">
        <w:t> </w:t>
      </w:r>
      <w:r w:rsidRPr="00AE22ED">
        <w:t>482, z późn. zm.</w:t>
      </w:r>
      <w:r w:rsidRPr="008E42D2">
        <w:rPr>
          <w:rStyle w:val="IGindeksgrny"/>
        </w:rPr>
        <w:footnoteReference w:id="2"/>
      </w:r>
      <w:r w:rsidRPr="008E42D2">
        <w:rPr>
          <w:rStyle w:val="IGindeksgrny"/>
        </w:rPr>
        <w:t>)</w:t>
      </w:r>
      <w:r w:rsidRPr="00AE22ED">
        <w:t>) w art. 52:</w:t>
      </w:r>
    </w:p>
    <w:p w:rsidR="00E4486A" w:rsidRPr="00AE22ED" w:rsidRDefault="00E4486A" w:rsidP="00E4486A">
      <w:pPr>
        <w:pStyle w:val="PKTpunkt"/>
        <w:keepNext/>
      </w:pPr>
      <w:r w:rsidRPr="00AE22ED">
        <w:t xml:space="preserve">1) </w:t>
      </w:r>
      <w:r>
        <w:tab/>
      </w:r>
      <w:r w:rsidRPr="00AE22ED">
        <w:t>§ 1</w:t>
      </w:r>
      <w:r w:rsidR="00D843DD">
        <w:t xml:space="preserve"> </w:t>
      </w:r>
      <w:r w:rsidRPr="00AE22ED">
        <w:t>otrzymuje brzmienie:</w:t>
      </w:r>
    </w:p>
    <w:p w:rsidR="00E4486A" w:rsidRPr="00AE22ED" w:rsidRDefault="00E4486A" w:rsidP="0005629D">
      <w:pPr>
        <w:pStyle w:val="ZUSTzmustartykuempunktem"/>
      </w:pPr>
      <w:r>
        <w:t>„</w:t>
      </w:r>
      <w:r w:rsidRPr="00AE22ED">
        <w:t>§</w:t>
      </w:r>
      <w:r>
        <w:t xml:space="preserve"> </w:t>
      </w:r>
      <w:r w:rsidRPr="00AE22ED">
        <w:t>1. Kto:</w:t>
      </w:r>
    </w:p>
    <w:p w:rsidR="00E4486A" w:rsidRPr="00AE22ED" w:rsidRDefault="00E4486A" w:rsidP="00E4486A">
      <w:pPr>
        <w:pStyle w:val="ZPKTzmpktartykuempunktem"/>
      </w:pPr>
      <w:r>
        <w:t xml:space="preserve">1) </w:t>
      </w:r>
      <w:r>
        <w:tab/>
      </w:r>
      <w:r w:rsidRPr="00AE22ED">
        <w:t>przeszkadza lub usiłuje przeszkodzić w organizowaniu lub w przebiegu niezakazanego zgromadzenia,</w:t>
      </w:r>
    </w:p>
    <w:p w:rsidR="00E4486A" w:rsidRPr="00AE22ED" w:rsidRDefault="00E4486A" w:rsidP="00E4486A">
      <w:pPr>
        <w:pStyle w:val="ZPKTzmpktartykuempunktem"/>
      </w:pPr>
      <w:r>
        <w:t xml:space="preserve">2) </w:t>
      </w:r>
      <w:r>
        <w:tab/>
        <w:t>organizuje</w:t>
      </w:r>
      <w:r w:rsidRPr="00AE22ED">
        <w:t xml:space="preserve"> zgromadzenie bez wymaganego zawiadomienia lub przewodniczy takiemu zgromadzeniu lub zgromadzeniu zakazanemu,</w:t>
      </w:r>
    </w:p>
    <w:p w:rsidR="00E4486A" w:rsidRPr="00AE22ED" w:rsidRDefault="00E4486A" w:rsidP="00E4486A">
      <w:pPr>
        <w:pStyle w:val="ZPKTzmpktartykuempunktem"/>
      </w:pPr>
      <w:r>
        <w:t xml:space="preserve">3) </w:t>
      </w:r>
      <w:r>
        <w:tab/>
      </w:r>
      <w:r w:rsidRPr="00AE22ED">
        <w:t>przewodniczy zgromadzeniu po rozwiązaniu go,</w:t>
      </w:r>
    </w:p>
    <w:p w:rsidR="00E4486A" w:rsidRPr="00AE22ED" w:rsidRDefault="00E4486A" w:rsidP="00E4486A">
      <w:pPr>
        <w:pStyle w:val="ZPKTzmpktartykuempunktem"/>
      </w:pPr>
      <w:r>
        <w:t xml:space="preserve">4) </w:t>
      </w:r>
      <w:r>
        <w:tab/>
      </w:r>
      <w:r w:rsidRPr="00AE22ED">
        <w:t>bezprawnie zajmuje lub wzbrania się opuścić miejsce, którym inna osoba lub organizacja prawnie rozporządza jako organizator lub przewodniczący zgromadzenia,</w:t>
      </w:r>
    </w:p>
    <w:p w:rsidR="00E4486A" w:rsidRPr="00AE22ED" w:rsidRDefault="00E4486A" w:rsidP="00E4486A">
      <w:pPr>
        <w:pStyle w:val="ZPKTzmpktartykuempunktem"/>
      </w:pPr>
      <w:r>
        <w:t xml:space="preserve">5) </w:t>
      </w:r>
      <w:r>
        <w:tab/>
      </w:r>
      <w:r w:rsidRPr="00AE22ED">
        <w:t>bierze udział w zgromadzeniu, posiadając przy sobie broń, materiały wybuchowe, wyroby pirotechniczne lub inne niebezpieczne materiały lub narzędzia</w:t>
      </w:r>
    </w:p>
    <w:p w:rsidR="00E4486A" w:rsidRPr="00AE22ED" w:rsidRDefault="00E4486A" w:rsidP="0005629D">
      <w:pPr>
        <w:pStyle w:val="ZCZWSPPKTzmczciwsppktartykuempunktem"/>
      </w:pPr>
      <w:r>
        <w:t>–</w:t>
      </w:r>
      <w:r w:rsidR="0005629D">
        <w:tab/>
      </w:r>
      <w:r w:rsidRPr="00AE22ED">
        <w:t>podlega karze aresztu do 14 dni, karze ograniczenia wolności albo karze grzywny.</w:t>
      </w:r>
      <w:r>
        <w:t>”</w:t>
      </w:r>
      <w:r w:rsidRPr="00AE22ED">
        <w:t>;</w:t>
      </w:r>
    </w:p>
    <w:p w:rsidR="00E4486A" w:rsidRPr="00AE22ED" w:rsidRDefault="00E4486A" w:rsidP="00E4486A">
      <w:pPr>
        <w:pStyle w:val="PKTpunkt"/>
        <w:keepNext/>
      </w:pPr>
      <w:r w:rsidRPr="00AE22ED">
        <w:t xml:space="preserve">2) </w:t>
      </w:r>
      <w:r>
        <w:tab/>
      </w:r>
      <w:r w:rsidRPr="00AE22ED">
        <w:t>po § 1 dodaje się § 1a w brzmieniu:</w:t>
      </w:r>
    </w:p>
    <w:p w:rsidR="00E4486A" w:rsidRPr="00AE22ED" w:rsidRDefault="00E4486A" w:rsidP="0005629D">
      <w:pPr>
        <w:pStyle w:val="ZUSTzmustartykuempunktem"/>
      </w:pPr>
      <w:r>
        <w:t>„</w:t>
      </w:r>
      <w:r w:rsidRPr="00AE22ED">
        <w:t>§ 1a. Kto:</w:t>
      </w:r>
    </w:p>
    <w:p w:rsidR="00E4486A" w:rsidRPr="00AE22ED" w:rsidRDefault="00E4486A" w:rsidP="00E4486A">
      <w:pPr>
        <w:pStyle w:val="ZPKTzmpktartykuempunktem"/>
      </w:pPr>
      <w:r w:rsidRPr="00AE22ED">
        <w:t xml:space="preserve">1) </w:t>
      </w:r>
      <w:r>
        <w:tab/>
      </w:r>
      <w:r w:rsidRPr="00AE22ED">
        <w:t>będąc przewodniczącym lub organizatorem zgromadzenia umyślnie nie podejmuje środków niezbędnych dla zapewnienia zgodnego z przepisami prawa przebiegu zgromadzenia oraz zapobieżenia powstaniu szkód z winy uczestników zgromadzenia,</w:t>
      </w:r>
    </w:p>
    <w:p w:rsidR="00E4486A" w:rsidRDefault="00E4486A" w:rsidP="00E4486A">
      <w:pPr>
        <w:pStyle w:val="ZPKTzmpktartykuempunktem"/>
      </w:pPr>
      <w:r w:rsidRPr="00AE22ED">
        <w:t xml:space="preserve">2) </w:t>
      </w:r>
      <w:r>
        <w:tab/>
      </w:r>
      <w:r w:rsidRPr="00AE22ED">
        <w:t>nie wykonuje żądań lub poleceń przewodniczącego zgromadzenia lub jego organizatora</w:t>
      </w:r>
      <w:r>
        <w:t>,</w:t>
      </w:r>
    </w:p>
    <w:p w:rsidR="00E4486A" w:rsidRPr="00AE22ED" w:rsidRDefault="00E4486A" w:rsidP="00E4486A">
      <w:pPr>
        <w:pStyle w:val="ZPKTzmpktartykuempunktem"/>
      </w:pPr>
      <w:r>
        <w:t xml:space="preserve">3) </w:t>
      </w:r>
      <w:r>
        <w:tab/>
      </w:r>
      <w:r w:rsidRPr="00AE22ED">
        <w:t>wzbrania się opuścić miejsce zgromadzenia po jego rozwiązaniu</w:t>
      </w:r>
    </w:p>
    <w:p w:rsidR="00E4486A" w:rsidRPr="00AE22ED" w:rsidRDefault="00E4486A" w:rsidP="0005629D">
      <w:pPr>
        <w:pStyle w:val="ZCZWSPPKTzmczciwsppktartykuempunktem"/>
      </w:pPr>
      <w:r>
        <w:t>–</w:t>
      </w:r>
      <w:r w:rsidRPr="00AE22ED">
        <w:t xml:space="preserve"> podlega karze grzywny.</w:t>
      </w:r>
      <w:r>
        <w:t>”</w:t>
      </w:r>
      <w:r w:rsidRPr="00AE22ED">
        <w:t>.</w:t>
      </w:r>
    </w:p>
    <w:p w:rsidR="00E4486A" w:rsidRPr="00E4486A" w:rsidRDefault="00E4486A" w:rsidP="00E4486A">
      <w:pPr>
        <w:pStyle w:val="ARTartustawynprozporzdzenia"/>
        <w:keepNext/>
      </w:pPr>
      <w:r w:rsidRPr="00E4486A">
        <w:rPr>
          <w:rStyle w:val="Ppogrubienie"/>
        </w:rPr>
        <w:t>Art. 29.</w:t>
      </w:r>
      <w:r w:rsidRPr="00E4486A">
        <w:t xml:space="preserve"> W ustawie z dnia 27 czerwca 1997 r. o partiach politycznych (Dz. U. z 2011 r. Nr 155, poz. 924) w art. 11 ust. 4 otrzymuje brzmienie:</w:t>
      </w:r>
    </w:p>
    <w:p w:rsidR="00E4486A" w:rsidRPr="00E4486A" w:rsidRDefault="00E4486A" w:rsidP="00E4486A">
      <w:pPr>
        <w:pStyle w:val="ZARTzmartartykuempunktem"/>
      </w:pPr>
      <w:r>
        <w:t>„</w:t>
      </w:r>
      <w:r w:rsidRPr="00E4486A">
        <w:t>4.</w:t>
      </w:r>
      <w:r>
        <w:t xml:space="preserve"> </w:t>
      </w:r>
      <w:r w:rsidRPr="00E4486A">
        <w:t>Do zbierania podpisów osób popierających zgłoszenie, o których mowa w</w:t>
      </w:r>
      <w:r w:rsidR="00D843DD">
        <w:t> </w:t>
      </w:r>
      <w:r w:rsidRPr="00E4486A">
        <w:t>ust.</w:t>
      </w:r>
      <w:r w:rsidR="00D843DD">
        <w:t> </w:t>
      </w:r>
      <w:r w:rsidRPr="00E4486A">
        <w:t>3, stosuje się odpowi</w:t>
      </w:r>
      <w:r w:rsidR="00946131">
        <w:t>ednio przepisy ustawy z dnia …</w:t>
      </w:r>
      <w:r w:rsidRPr="00E4486A">
        <w:t xml:space="preserve"> – Prawo o </w:t>
      </w:r>
      <w:r w:rsidR="00946131">
        <w:t>zgromadzeniach (Dz. U. poz. …</w:t>
      </w:r>
      <w:r w:rsidRPr="00E4486A">
        <w:t>).</w:t>
      </w:r>
      <w:r>
        <w:t>”</w:t>
      </w:r>
      <w:r w:rsidRPr="00E4486A">
        <w:t>.</w:t>
      </w:r>
    </w:p>
    <w:p w:rsidR="00E4486A" w:rsidRPr="00E4486A" w:rsidRDefault="00E4486A" w:rsidP="00E4486A">
      <w:pPr>
        <w:pStyle w:val="ARTartustawynprozporzdzenia"/>
        <w:keepNext/>
      </w:pPr>
      <w:r w:rsidRPr="00E4486A">
        <w:rPr>
          <w:rStyle w:val="Ppogrubienie"/>
        </w:rPr>
        <w:t>Art. 30.</w:t>
      </w:r>
      <w:r w:rsidRPr="00E4486A">
        <w:t xml:space="preserve"> W ustawie z dnia 7 maja 1999 r. o ochronie terenów byłych hitlerowskich obozów zagłady (Dz. U. Nr 41, poz. 412, z późn. zm.</w:t>
      </w:r>
      <w:r w:rsidRPr="008E42D2">
        <w:rPr>
          <w:rStyle w:val="IGindeksgrny"/>
        </w:rPr>
        <w:footnoteReference w:id="3"/>
      </w:r>
      <w:r w:rsidRPr="008E42D2">
        <w:rPr>
          <w:rStyle w:val="IGindeksgrny"/>
        </w:rPr>
        <w:t>)</w:t>
      </w:r>
      <w:r w:rsidRPr="00E4486A">
        <w:t>) w art. 7:</w:t>
      </w:r>
    </w:p>
    <w:p w:rsidR="00E4486A" w:rsidRDefault="00946131" w:rsidP="00E4486A">
      <w:pPr>
        <w:pStyle w:val="PKTpunkt"/>
        <w:keepNext/>
      </w:pPr>
      <w:r>
        <w:t>1)</w:t>
      </w:r>
      <w:r>
        <w:tab/>
      </w:r>
      <w:r w:rsidR="00E4486A">
        <w:t>po ust. 3 dodaje się ust. 3a w brzmieniu:</w:t>
      </w:r>
    </w:p>
    <w:p w:rsidR="00E4486A" w:rsidRDefault="00E4486A" w:rsidP="00946131">
      <w:pPr>
        <w:pStyle w:val="ZUSTzmustartykuempunktem"/>
      </w:pPr>
      <w:r>
        <w:t xml:space="preserve">„3a. </w:t>
      </w:r>
      <w:r w:rsidRPr="0087232F">
        <w:t xml:space="preserve">Do wniosku, o </w:t>
      </w:r>
      <w:r w:rsidRPr="00442F1D">
        <w:t>którym</w:t>
      </w:r>
      <w:r w:rsidRPr="0087232F">
        <w:t xml:space="preserve"> mowa w ust. 2, dołącza się pisemną zgodę podmiotu posiadającego tytuł prawny do nieruchomości znajdującej się na obszarze Pomnika Zagłady lub jeg</w:t>
      </w:r>
      <w:r>
        <w:t>o strefy ochronnej</w:t>
      </w:r>
      <w:r w:rsidRPr="0087232F">
        <w:t xml:space="preserve"> na odbycie zgromadzenia</w:t>
      </w:r>
      <w:r>
        <w:t xml:space="preserve"> na tej nieruchomości</w:t>
      </w:r>
      <w:r w:rsidRPr="0087232F">
        <w:t>.</w:t>
      </w:r>
      <w:r>
        <w:t>”;</w:t>
      </w:r>
    </w:p>
    <w:p w:rsidR="00E4486A" w:rsidRDefault="00946131" w:rsidP="00E4486A">
      <w:pPr>
        <w:pStyle w:val="PKTpunkt"/>
        <w:keepNext/>
      </w:pPr>
      <w:r>
        <w:t>2)</w:t>
      </w:r>
      <w:r>
        <w:tab/>
      </w:r>
      <w:r w:rsidR="00E4486A">
        <w:t>w ust. 4:</w:t>
      </w:r>
    </w:p>
    <w:p w:rsidR="00E4486A" w:rsidRDefault="00946131" w:rsidP="00E4486A">
      <w:pPr>
        <w:pStyle w:val="LITlitera"/>
        <w:keepNext/>
      </w:pPr>
      <w:r>
        <w:t>a)</w:t>
      </w:r>
      <w:r>
        <w:tab/>
      </w:r>
      <w:r w:rsidR="00E4486A">
        <w:t>pkt 1 otrzymuje brzmienie:</w:t>
      </w:r>
    </w:p>
    <w:p w:rsidR="00E4486A" w:rsidRDefault="00E4486A" w:rsidP="00946131">
      <w:pPr>
        <w:pStyle w:val="ZLITPKTzmpktliter"/>
      </w:pPr>
      <w:r>
        <w:t>„</w:t>
      </w:r>
      <w:r w:rsidRPr="00752ED2">
        <w:t>1)</w:t>
      </w:r>
      <w:r w:rsidR="00946131">
        <w:tab/>
      </w:r>
      <w:r w:rsidRPr="00752ED2">
        <w:t xml:space="preserve">cel </w:t>
      </w:r>
      <w:r w:rsidRPr="00442F1D">
        <w:t>lub</w:t>
      </w:r>
      <w:r w:rsidRPr="00752ED2">
        <w:t xml:space="preserve"> odbycie zgromadzenia są niezgodne z przepisami niniej</w:t>
      </w:r>
      <w:r w:rsidR="00946131">
        <w:t xml:space="preserve">szej ustawy lub ustawy z dnia … </w:t>
      </w:r>
      <w:r w:rsidRPr="00752ED2">
        <w:t xml:space="preserve"> – Prawo </w:t>
      </w:r>
      <w:r w:rsidR="00946131">
        <w:t>o zgromadzeniach (Dz. U. poz. …</w:t>
      </w:r>
      <w:r w:rsidRPr="00752ED2">
        <w:t xml:space="preserve">) albo naruszają </w:t>
      </w:r>
      <w:r>
        <w:t>przepisy ustaw karnych</w:t>
      </w:r>
      <w:r w:rsidRPr="00752ED2">
        <w:t>,</w:t>
      </w:r>
      <w:r>
        <w:t>”,</w:t>
      </w:r>
    </w:p>
    <w:p w:rsidR="00E4486A" w:rsidRDefault="00946131" w:rsidP="00E4486A">
      <w:pPr>
        <w:pStyle w:val="LITlitera"/>
        <w:keepNext/>
      </w:pPr>
      <w:r>
        <w:t>b)</w:t>
      </w:r>
      <w:r>
        <w:tab/>
      </w:r>
      <w:r w:rsidR="00E4486A">
        <w:t>w pkt 3 kropkę zastępuje się przecinkiem i dodaje się pkt 4 w brzmieniu:</w:t>
      </w:r>
    </w:p>
    <w:p w:rsidR="00E4486A" w:rsidRPr="00442F1D" w:rsidRDefault="00E4486A" w:rsidP="00946131">
      <w:pPr>
        <w:pStyle w:val="ZLITPKTzmpktliter"/>
      </w:pPr>
      <w:r>
        <w:t>„</w:t>
      </w:r>
      <w:r w:rsidRPr="00442F1D">
        <w:t>4)</w:t>
      </w:r>
      <w:r w:rsidR="00946131">
        <w:tab/>
      </w:r>
      <w:r w:rsidRPr="0087232F">
        <w:t>podmiot posiadający tytuł prawny do nieruchomości znajdującej się na obszarze Pomnika Zagłady lub jego strefy ochronnej</w:t>
      </w:r>
      <w:r>
        <w:t xml:space="preserve"> nie wyraził zgody </w:t>
      </w:r>
      <w:r w:rsidRPr="0087232F">
        <w:t>na odbycie zgromadzenia</w:t>
      </w:r>
      <w:r>
        <w:t xml:space="preserve"> na tej nieruchomości</w:t>
      </w:r>
      <w:r w:rsidRPr="0087232F">
        <w:t>.</w:t>
      </w:r>
      <w:r>
        <w:t>”</w:t>
      </w:r>
      <w:r w:rsidRPr="0087232F">
        <w:t>;</w:t>
      </w:r>
    </w:p>
    <w:p w:rsidR="00E4486A" w:rsidRDefault="00946131" w:rsidP="00E4486A">
      <w:pPr>
        <w:pStyle w:val="PKTpunkt"/>
        <w:keepNext/>
      </w:pPr>
      <w:r>
        <w:t>3)</w:t>
      </w:r>
      <w:r>
        <w:tab/>
      </w:r>
      <w:r w:rsidR="00E4486A">
        <w:t>ust. 9 otrzymuje brzmienie:</w:t>
      </w:r>
    </w:p>
    <w:p w:rsidR="00E4486A" w:rsidRPr="00C528F2" w:rsidRDefault="00E4486A" w:rsidP="00946131">
      <w:pPr>
        <w:pStyle w:val="ZUSTzmustartykuempunktem"/>
      </w:pPr>
      <w:r>
        <w:t xml:space="preserve">„9. </w:t>
      </w:r>
      <w:r w:rsidRPr="00C528F2">
        <w:t xml:space="preserve">Zgromadzenie może być rozwiązane przez przedstawiciela wojewody, jeżeli jego przebieg zagraża życiu lub zdrowiu ludzi albo mieniu znacznej wartości, narusza powagę lub charakter Pomnika Zagłady albo narusza przepisy niniejszej ustawy, przepisy ustawy </w:t>
      </w:r>
      <w:r w:rsidR="00946131">
        <w:t>z dnia …</w:t>
      </w:r>
      <w:r>
        <w:t xml:space="preserve"> –</w:t>
      </w:r>
      <w:r w:rsidRPr="00C528F2">
        <w:t xml:space="preserve"> Prawo o zgromadzeniach albo przepisy ustaw karnych, a przewodniczący, uprzedzony o konieczności rozwiązania zgromadzenia, wzbrania się to uczynić.</w:t>
      </w:r>
      <w:r>
        <w:t>”;</w:t>
      </w:r>
    </w:p>
    <w:p w:rsidR="00E4486A" w:rsidRDefault="00946131" w:rsidP="00E4486A">
      <w:pPr>
        <w:pStyle w:val="PKTpunkt"/>
        <w:keepNext/>
      </w:pPr>
      <w:r>
        <w:t>4)</w:t>
      </w:r>
      <w:r>
        <w:tab/>
      </w:r>
      <w:r w:rsidR="00E4486A">
        <w:t>ust. 12 otrzymuje brzmienie:</w:t>
      </w:r>
    </w:p>
    <w:p w:rsidR="00E4486A" w:rsidRPr="00E4486A" w:rsidRDefault="00E4486A" w:rsidP="00946131">
      <w:pPr>
        <w:pStyle w:val="ZUSTzmustartykuempunktem"/>
      </w:pPr>
      <w:r>
        <w:t>„</w:t>
      </w:r>
      <w:r w:rsidRPr="00E4486A">
        <w:t xml:space="preserve">12. W zakresie nieuregulowanym w niniejszej ustawie do przeprowadzenia zgromadzenia na obszarze Pomnika Zagłady lub jego strefy ochronnej stosuje się przepisy </w:t>
      </w:r>
      <w:r w:rsidR="00946131">
        <w:t xml:space="preserve">ustawy z dnia … </w:t>
      </w:r>
      <w:r w:rsidRPr="00E4486A">
        <w:t xml:space="preserve"> – Prawo </w:t>
      </w:r>
      <w:r w:rsidR="00946131">
        <w:t>o zgromadzeniach</w:t>
      </w:r>
      <w:r w:rsidRPr="00E4486A">
        <w:t>, z wyjątkiem art. 2.</w:t>
      </w:r>
      <w:r>
        <w:t>”</w:t>
      </w:r>
      <w:r w:rsidRPr="00E4486A">
        <w:t>.</w:t>
      </w:r>
    </w:p>
    <w:p w:rsidR="00E4486A" w:rsidRPr="00E4486A" w:rsidRDefault="00E4486A" w:rsidP="00E4486A">
      <w:pPr>
        <w:pStyle w:val="ARTartustawynprozporzdzenia"/>
      </w:pPr>
      <w:r w:rsidRPr="00E4486A">
        <w:rPr>
          <w:rStyle w:val="Ppogrubienie"/>
        </w:rPr>
        <w:t>Art. 31.</w:t>
      </w:r>
      <w:r w:rsidRPr="00E4486A">
        <w:t xml:space="preserve"> W ustawie z dnia 15 września 2000 r. o referendum lokalnym (Dz. U. z 2013 r. poz. 706 oraz z 2014 r. poz. 1871) uchyla się art. 30.</w:t>
      </w:r>
    </w:p>
    <w:p w:rsidR="00E4486A" w:rsidRPr="00E4486A" w:rsidRDefault="00E4486A" w:rsidP="00946131">
      <w:pPr>
        <w:pStyle w:val="ROZDZODDZOZNoznaczenierozdziauluboddziau"/>
      </w:pPr>
      <w:r w:rsidRPr="00E4486A">
        <w:t>Rozdział 6</w:t>
      </w:r>
    </w:p>
    <w:p w:rsidR="00E4486A" w:rsidRPr="00A041A4" w:rsidRDefault="00E4486A" w:rsidP="00E4486A">
      <w:pPr>
        <w:pStyle w:val="ROZDZODDZPRZEDMprzedmiotregulacjirozdziauluboddziau"/>
      </w:pPr>
      <w:r>
        <w:t>P</w:t>
      </w:r>
      <w:r w:rsidRPr="00A041A4">
        <w:t>rzepis przejściow</w:t>
      </w:r>
      <w:r>
        <w:t>y</w:t>
      </w:r>
      <w:r w:rsidRPr="00A041A4">
        <w:t xml:space="preserve"> i </w:t>
      </w:r>
      <w:r>
        <w:t xml:space="preserve">przepisy </w:t>
      </w:r>
      <w:r w:rsidRPr="00A041A4">
        <w:t>końcowe</w:t>
      </w:r>
    </w:p>
    <w:p w:rsidR="00E4486A" w:rsidRPr="00E4486A" w:rsidRDefault="00E4486A" w:rsidP="00E4486A">
      <w:pPr>
        <w:pStyle w:val="ARTartustawynprozporzdzenia"/>
      </w:pPr>
      <w:r w:rsidRPr="00E4486A">
        <w:rPr>
          <w:rStyle w:val="Ppogrubienie"/>
        </w:rPr>
        <w:t>Art. 32.</w:t>
      </w:r>
      <w:r>
        <w:t xml:space="preserve"> </w:t>
      </w:r>
      <w:r w:rsidRPr="00E4486A">
        <w:t>Do postępowań wszczętych na podstawie przepisów ustawy, o której mowa w art. 33, i niezakończonych do dnia wejścia w życie niniejszej ustawy stosuje się przepisy dotychczasowe.</w:t>
      </w:r>
    </w:p>
    <w:p w:rsidR="00E4486A" w:rsidRPr="00E4486A" w:rsidRDefault="00E4486A" w:rsidP="00E4486A">
      <w:pPr>
        <w:pStyle w:val="ARTartustawynprozporzdzenia"/>
      </w:pPr>
      <w:r w:rsidRPr="00E4486A">
        <w:rPr>
          <w:rStyle w:val="Ppogrubienie"/>
        </w:rPr>
        <w:t>Art. 33.</w:t>
      </w:r>
      <w:r>
        <w:t xml:space="preserve"> </w:t>
      </w:r>
      <w:r w:rsidRPr="00E4486A">
        <w:t xml:space="preserve">Traci moc </w:t>
      </w:r>
      <w:hyperlink r:id="rId10" w:anchor="hiperlinkText.rpc?hiperlink=type=tresc:nro=Powszechny.8109&amp;full=1" w:tgtFrame="_parent" w:history="1">
        <w:r w:rsidRPr="00E4486A">
          <w:t>ustawa</w:t>
        </w:r>
      </w:hyperlink>
      <w:r w:rsidRPr="00E4486A">
        <w:t xml:space="preserve"> z dnia 5 lipca 1990 r. – Prawo o zgromadzeniach (Dz. U. </w:t>
      </w:r>
      <w:r w:rsidR="00946131">
        <w:br/>
      </w:r>
      <w:r w:rsidRPr="00E4486A">
        <w:t>z</w:t>
      </w:r>
      <w:r w:rsidR="00946131">
        <w:t xml:space="preserve"> </w:t>
      </w:r>
      <w:r w:rsidRPr="00E4486A">
        <w:t>2013 r. poz. 397 oraz z 2014 r. poz. 1327).</w:t>
      </w:r>
    </w:p>
    <w:p w:rsidR="00E4486A" w:rsidRPr="00E4486A" w:rsidRDefault="00E4486A" w:rsidP="00E4486A">
      <w:pPr>
        <w:pStyle w:val="ARTartustawynprozporzdzenia"/>
      </w:pPr>
      <w:r w:rsidRPr="00E4486A">
        <w:rPr>
          <w:rStyle w:val="Ppogrubienie"/>
        </w:rPr>
        <w:t>Art. 34.</w:t>
      </w:r>
      <w:r>
        <w:t xml:space="preserve"> </w:t>
      </w:r>
      <w:r w:rsidRPr="00E4486A">
        <w:t>Ustawa wchodzi w życie po upływie 14 dni od dnia ogłoszenia.</w:t>
      </w:r>
    </w:p>
    <w:p w:rsidR="00261A16" w:rsidRDefault="00261A16"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Default="00946131" w:rsidP="00946131">
      <w:pPr>
        <w:pStyle w:val="OZNPARAFYADNOTACJE"/>
      </w:pPr>
    </w:p>
    <w:p w:rsidR="00946131" w:rsidRPr="00737F6A" w:rsidRDefault="00946131" w:rsidP="00C960B9">
      <w:pPr>
        <w:pStyle w:val="OZNPARAFYADNOTACJE"/>
      </w:pPr>
    </w:p>
    <w:sectPr w:rsidR="00946131" w:rsidRPr="00737F6A" w:rsidSect="001A7F15">
      <w:headerReference w:type="default" r:id="rId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0F" w:rsidRDefault="00C3220F">
      <w:r>
        <w:separator/>
      </w:r>
    </w:p>
  </w:endnote>
  <w:endnote w:type="continuationSeparator" w:id="0">
    <w:p w:rsidR="00C3220F" w:rsidRDefault="00C3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0F" w:rsidRDefault="00C3220F">
      <w:r>
        <w:separator/>
      </w:r>
    </w:p>
  </w:footnote>
  <w:footnote w:type="continuationSeparator" w:id="0">
    <w:p w:rsidR="00C3220F" w:rsidRDefault="00C3220F">
      <w:r>
        <w:continuationSeparator/>
      </w:r>
    </w:p>
  </w:footnote>
  <w:footnote w:id="1">
    <w:p w:rsidR="00E4486A" w:rsidRDefault="00E4486A" w:rsidP="00E4486A">
      <w:pPr>
        <w:pStyle w:val="ODNONIKtreodnonika"/>
      </w:pPr>
      <w:r>
        <w:rPr>
          <w:rStyle w:val="Odwoanieprzypisudolnego"/>
        </w:rPr>
        <w:footnoteRef/>
      </w:r>
      <w:r w:rsidRPr="009230C0">
        <w:rPr>
          <w:rStyle w:val="IGindeksgrny"/>
        </w:rPr>
        <w:t xml:space="preserve">) </w:t>
      </w:r>
      <w:r>
        <w:rPr>
          <w:rStyle w:val="IGindeksgrny"/>
        </w:rPr>
        <w:tab/>
      </w:r>
      <w:r>
        <w:t>Zmiany tekstu jednolitego wymienionej ustawy zostały ogłoszone w Dz. U. z 2014 r. poz. 183 i 1195 oraz z 2015 r. poz. 211 i 702.</w:t>
      </w:r>
    </w:p>
  </w:footnote>
  <w:footnote w:id="2">
    <w:p w:rsidR="00E4486A" w:rsidRDefault="00E4486A" w:rsidP="00E4486A">
      <w:pPr>
        <w:pStyle w:val="ODNONIKtreodnonika"/>
      </w:pPr>
      <w:r w:rsidRPr="00A65811">
        <w:rPr>
          <w:rStyle w:val="IGindeksgrny"/>
        </w:rPr>
        <w:footnoteRef/>
      </w:r>
      <w:r>
        <w:rPr>
          <w:rStyle w:val="IGindeksgrny"/>
        </w:rPr>
        <w:t>)</w:t>
      </w:r>
      <w:r w:rsidRPr="00A65811">
        <w:rPr>
          <w:rStyle w:val="IGindeksgrny"/>
        </w:rPr>
        <w:t xml:space="preserve"> </w:t>
      </w:r>
      <w:r>
        <w:rPr>
          <w:rStyle w:val="IGindeksgrny"/>
        </w:rPr>
        <w:tab/>
      </w:r>
      <w:r w:rsidRPr="009230C0">
        <w:t>Zmiany tekstu jednolitego wymienionej ustawy zostały ogłoszone w Dz. U. z 2013 r. poz. 829, 1247, 1446 i 1567</w:t>
      </w:r>
      <w:r>
        <w:t xml:space="preserve">, </w:t>
      </w:r>
      <w:r w:rsidRPr="009230C0">
        <w:t>z 2014 r. poz. 498, 659, 827 i 915</w:t>
      </w:r>
      <w:r>
        <w:t xml:space="preserve"> oraz z 2015 r. poz. 396 i 541</w:t>
      </w:r>
      <w:r w:rsidRPr="009230C0">
        <w:t>.</w:t>
      </w:r>
    </w:p>
  </w:footnote>
  <w:footnote w:id="3">
    <w:p w:rsidR="00E4486A" w:rsidRDefault="00E4486A" w:rsidP="00E4486A">
      <w:pPr>
        <w:pStyle w:val="ODNONIKtreodnonika"/>
      </w:pPr>
      <w:r>
        <w:rPr>
          <w:rStyle w:val="Odwoanieprzypisudolnego"/>
        </w:rPr>
        <w:footnoteRef/>
      </w:r>
      <w:r w:rsidRPr="009230C0">
        <w:rPr>
          <w:rStyle w:val="IGindeksgrny"/>
        </w:rPr>
        <w:t xml:space="preserve">) </w:t>
      </w:r>
      <w:r>
        <w:rPr>
          <w:rStyle w:val="IGindeksgrny"/>
        </w:rPr>
        <w:tab/>
      </w:r>
      <w:r w:rsidRPr="009230C0">
        <w:t>Zmiany wymienionej ustawy</w:t>
      </w:r>
      <w:r>
        <w:t xml:space="preserve"> zostały ogłoszone w Dz. U. z 2002 r. Nr 113, poz. 984 i Nr 153</w:t>
      </w:r>
      <w:r w:rsidR="00D843DD">
        <w:t>,</w:t>
      </w:r>
      <w:r>
        <w:t xml:space="preserve"> poz. 1271, z</w:t>
      </w:r>
      <w:r w:rsidR="00946131">
        <w:t> </w:t>
      </w:r>
      <w:r>
        <w:t>2003 r. Nr 80, poz. 717 oraz z 2006 r. Nr 220</w:t>
      </w:r>
      <w:r w:rsidR="00D843DD">
        <w:t>,</w:t>
      </w:r>
      <w:r>
        <w:t xml:space="preserve"> poz. 1600.</w:t>
      </w:r>
      <w:r>
        <w:rPr>
          <w:rStyle w:val="IGindeksgrny"/>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E3D" w:rsidRPr="00B371CC" w:rsidRDefault="00CC3E3D" w:rsidP="00B371CC">
    <w:pPr>
      <w:pStyle w:val="Nagwek"/>
      <w:jc w:val="center"/>
    </w:pPr>
    <w:r>
      <w:t xml:space="preserve">– </w:t>
    </w:r>
    <w:r w:rsidR="00811072">
      <w:fldChar w:fldCharType="begin"/>
    </w:r>
    <w:r>
      <w:instrText xml:space="preserve"> PAGE  \* MERGEFORMAT </w:instrText>
    </w:r>
    <w:r w:rsidR="00811072">
      <w:fldChar w:fldCharType="separate"/>
    </w:r>
    <w:r w:rsidR="00432B08">
      <w:rPr>
        <w:noProof/>
      </w:rPr>
      <w:t>13</w:t>
    </w:r>
    <w:r w:rsidR="00811072">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948C76"/>
    <w:lvl w:ilvl="0">
      <w:start w:val="1"/>
      <w:numFmt w:val="decimal"/>
      <w:lvlText w:val="%1."/>
      <w:lvlJc w:val="left"/>
      <w:pPr>
        <w:tabs>
          <w:tab w:val="num" w:pos="1492"/>
        </w:tabs>
        <w:ind w:left="1492" w:hanging="360"/>
      </w:pPr>
    </w:lvl>
  </w:abstractNum>
  <w:abstractNum w:abstractNumId="1">
    <w:nsid w:val="FFFFFF7D"/>
    <w:multiLevelType w:val="singleLevel"/>
    <w:tmpl w:val="CCBCD792"/>
    <w:lvl w:ilvl="0">
      <w:start w:val="1"/>
      <w:numFmt w:val="decimal"/>
      <w:lvlText w:val="%1."/>
      <w:lvlJc w:val="left"/>
      <w:pPr>
        <w:tabs>
          <w:tab w:val="num" w:pos="1209"/>
        </w:tabs>
        <w:ind w:left="1209" w:hanging="360"/>
      </w:pPr>
    </w:lvl>
  </w:abstractNum>
  <w:abstractNum w:abstractNumId="2">
    <w:nsid w:val="FFFFFF7E"/>
    <w:multiLevelType w:val="singleLevel"/>
    <w:tmpl w:val="5AF618F0"/>
    <w:lvl w:ilvl="0">
      <w:start w:val="1"/>
      <w:numFmt w:val="decimal"/>
      <w:lvlText w:val="%1."/>
      <w:lvlJc w:val="left"/>
      <w:pPr>
        <w:tabs>
          <w:tab w:val="num" w:pos="926"/>
        </w:tabs>
        <w:ind w:left="926" w:hanging="360"/>
      </w:pPr>
    </w:lvl>
  </w:abstractNum>
  <w:abstractNum w:abstractNumId="3">
    <w:nsid w:val="FFFFFF7F"/>
    <w:multiLevelType w:val="singleLevel"/>
    <w:tmpl w:val="6F3CF332"/>
    <w:lvl w:ilvl="0">
      <w:start w:val="1"/>
      <w:numFmt w:val="decimal"/>
      <w:lvlText w:val="%1."/>
      <w:lvlJc w:val="left"/>
      <w:pPr>
        <w:tabs>
          <w:tab w:val="num" w:pos="643"/>
        </w:tabs>
        <w:ind w:left="643" w:hanging="360"/>
      </w:pPr>
    </w:lvl>
  </w:abstractNum>
  <w:abstractNum w:abstractNumId="4">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9ACF32"/>
    <w:lvl w:ilvl="0">
      <w:start w:val="1"/>
      <w:numFmt w:val="decimal"/>
      <w:lvlText w:val="%1."/>
      <w:lvlJc w:val="left"/>
      <w:pPr>
        <w:tabs>
          <w:tab w:val="num" w:pos="360"/>
        </w:tabs>
        <w:ind w:left="360" w:hanging="360"/>
      </w:pPr>
    </w:lvl>
  </w:abstractNum>
  <w:abstractNum w:abstractNumId="9">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9D"/>
    <w:rsid w:val="000012DA"/>
    <w:rsid w:val="0000246E"/>
    <w:rsid w:val="00003862"/>
    <w:rsid w:val="00007F53"/>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629D"/>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1640"/>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1EB"/>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5CF0"/>
    <w:rsid w:val="002279C0"/>
    <w:rsid w:val="002369B6"/>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026A"/>
    <w:rsid w:val="0029405D"/>
    <w:rsid w:val="00294FA6"/>
    <w:rsid w:val="00295A6F"/>
    <w:rsid w:val="002A20C4"/>
    <w:rsid w:val="002A326A"/>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E27"/>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08"/>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41C"/>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46FCB"/>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2F70"/>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39B4"/>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1072"/>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87E18"/>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27F63"/>
    <w:rsid w:val="00930D30"/>
    <w:rsid w:val="009332A2"/>
    <w:rsid w:val="00937598"/>
    <w:rsid w:val="0093790B"/>
    <w:rsid w:val="00943751"/>
    <w:rsid w:val="0094613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1EF3"/>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D98"/>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7B"/>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6F3"/>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220F"/>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60B9"/>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3DD"/>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5EEF"/>
    <w:rsid w:val="00DE1554"/>
    <w:rsid w:val="00DE2901"/>
    <w:rsid w:val="00DE590F"/>
    <w:rsid w:val="00DE7DC1"/>
    <w:rsid w:val="00DF3F7E"/>
    <w:rsid w:val="00DF7648"/>
    <w:rsid w:val="00E00E29"/>
    <w:rsid w:val="00E02BAB"/>
    <w:rsid w:val="00E037ED"/>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486A"/>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08A2"/>
    <w:rsid w:val="00E83ADD"/>
    <w:rsid w:val="00E84F38"/>
    <w:rsid w:val="00E85623"/>
    <w:rsid w:val="00E87441"/>
    <w:rsid w:val="00E91FAE"/>
    <w:rsid w:val="00E96E3F"/>
    <w:rsid w:val="00E97AB1"/>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37F7"/>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946131"/>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99"/>
    <w:qFormat/>
    <w:rsid w:val="006A748A"/>
    <w:pPr>
      <w:ind w:left="1020"/>
    </w:pPr>
  </w:style>
  <w:style w:type="paragraph" w:customStyle="1" w:styleId="ZARTzmartartykuempunktem">
    <w:name w:val="Z/ART(§) – zm. art. (§) artykułem (punktem)"/>
    <w:basedOn w:val="ARTartustawynprozporzdzenia"/>
    <w:uiPriority w:val="99"/>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99"/>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99"/>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99"/>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99"/>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99"/>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99"/>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99"/>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Numerstrony">
    <w:name w:val="page number"/>
    <w:basedOn w:val="Domylnaczcionkaakapitu"/>
    <w:uiPriority w:val="99"/>
    <w:rsid w:val="00E4486A"/>
    <w:rPr>
      <w:rFonts w:cs="Times New Roman"/>
    </w:rPr>
  </w:style>
  <w:style w:type="paragraph" w:styleId="Poprawka">
    <w:name w:val="Revision"/>
    <w:hidden/>
    <w:uiPriority w:val="99"/>
    <w:semiHidden/>
    <w:rsid w:val="00C960B9"/>
    <w:pPr>
      <w:spacing w:line="240" w:lineRule="auto"/>
    </w:pPr>
    <w:rPr>
      <w:rFonts w:ascii="Times New Roman" w:eastAsiaTheme="minorEastAsia" w:hAnsi="Times New Roman"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0" w:defUnhideWhenUsed="0" w:defQFormat="0" w:count="267">
    <w:lsdException w:name="Normal" w:locked="0" w:uiPriority="0" w:qFormat="1"/>
    <w:lsdException w:name="heading 1" w:locked="0" w:uiPriority="0"/>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lsdException w:name="toc 2" w:locked="0" w:semiHidden="1"/>
    <w:lsdException w:name="toc 3" w:locked="0" w:semiHidden="1"/>
    <w:lsdException w:name="toc 4" w:locked="0" w:semiHidden="1"/>
    <w:lsdException w:name="toc 5" w:locked="0" w:semiHidden="1"/>
    <w:lsdException w:name="toc 6" w:locked="0" w:semiHidden="1"/>
    <w:lsdException w:name="toc 7" w:locked="0" w:semiHidden="1"/>
    <w:lsdException w:name="toc 8" w:locked="0" w:semiHidden="1"/>
    <w:lsdException w:name="toc 9" w:locked="0" w:semiHidden="1"/>
    <w:lsdException w:name="Normal Indent" w:locked="0" w:semiHidden="1"/>
    <w:lsdException w:name="footnote text" w:qFormat="1"/>
    <w:lsdException w:name="annotation text" w:locked="0" w:semiHidden="1" w:uiPriority="0"/>
    <w:lsdException w:name="header" w:locked="0"/>
    <w:lsdException w:name="footer" w:locked="0"/>
    <w:lsdException w:name="index heading" w:locked="0" w:semiHidden="1"/>
    <w:lsdException w:name="caption" w:locked="0" w:semiHidden="1" w:unhideWhenUsed="1" w:qFormat="1"/>
    <w:lsdException w:name="table of figures" w:locked="0" w:semiHidden="1"/>
    <w:lsdException w:name="envelope address" w:locked="0" w:semiHidden="1"/>
    <w:lsdException w:name="envelope return" w:locked="0" w:semiHidden="1"/>
    <w:lsdException w:name="footnote reference" w:locked="0"/>
    <w:lsdException w:name="annotation reference" w:locked="0" w:semiHidden="1" w:uiPriority="0"/>
    <w:lsdException w:name="line number" w:locked="0" w:semiHidden="1"/>
    <w:lsdException w:name="page number" w:locked="0" w:semiHidden="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lsdException w:name="List Bullet" w:locked="0" w:semiHidden="1"/>
    <w:lsdException w:name="List Number" w:locked="0" w:semiHidden="1"/>
    <w:lsdException w:name="List 2" w:locked="0" w:semiHidden="1"/>
    <w:lsdException w:name="List 3" w:locked="0" w:semiHidden="1"/>
    <w:lsdException w:name="List 4" w:locked="0" w:semiHidden="1"/>
    <w:lsdException w:name="List 5" w:locked="0" w:semiHidden="1"/>
    <w:lsdException w:name="List Bullet 2" w:locked="0" w:semiHidden="1"/>
    <w:lsdException w:name="List Bullet 3" w:locked="0" w:semiHidden="1"/>
    <w:lsdException w:name="List Bullet 4" w:locked="0" w:semiHidden="1"/>
    <w:lsdException w:name="List Bullet 5" w:locked="0" w:semiHidden="1"/>
    <w:lsdException w:name="List Number 2" w:locked="0" w:semiHidden="1"/>
    <w:lsdException w:name="List Number 3" w:locked="0" w:semiHidden="1"/>
    <w:lsdException w:name="List Number 4" w:locked="0" w:semiHidden="1"/>
    <w:lsdException w:name="List Number 5" w:locked="0" w:semiHidden="1"/>
    <w:lsdException w:name="Title" w:locked="0" w:semiHidden="1"/>
    <w:lsdException w:name="Closing" w:locked="0" w:semiHidden="1"/>
    <w:lsdException w:name="Signature" w:locked="0" w:semiHidden="1"/>
    <w:lsdException w:name="Default Paragraph Font" w:locked="0" w:uiPriority="1"/>
    <w:lsdException w:name="Body Text" w:locked="0" w:semiHidden="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semiHidden="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lsdException w:name="FollowedHyperlink" w:locked="0" w:semiHidden="1"/>
    <w:lsdException w:name="Strong" w:locked="0" w:semiHidden="1" w:qFormat="1"/>
    <w:lsdException w:name="Emphasis" w:locked="0" w:semiHidden="1"/>
    <w:lsdException w:name="Document Map" w:locked="0" w:semiHidden="1"/>
    <w:lsdException w:name="Plain Text" w:locked="0" w:semiHidden="1"/>
    <w:lsdException w:name="E-mail Signature" w:locked="0" w:semiHidden="1"/>
    <w:lsdException w:name="HTML Top of Form" w:locked="0" w:uiPriority="0"/>
    <w:lsdException w:name="HTML Bottom of Form" w:locked="0" w:uiPriority="0"/>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uiPriority="0"/>
    <w:lsdException w:name="annotation subject" w:locked="0" w:semiHidden="1" w:uiPriority="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uiPriority="0"/>
    <w:lsdException w:name="Table Theme" w:uiPriority="0"/>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lsdException w:name="Quote" w:locked="0" w:semiHidden="1" w:qFormat="1"/>
    <w:lsdException w:name="Intense Quote" w:locked="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lsdException w:name="Intense Emphasis" w:locked="0" w:semiHidden="1"/>
    <w:lsdException w:name="Subtle Reference" w:locked="0" w:semiHidden="1"/>
    <w:lsdException w:name="Intense Reference" w:locked="0" w:semiHidden="1"/>
    <w:lsdException w:name="Book Title" w:locked="0" w:semiHidden="1"/>
    <w:lsdException w:name="Bibliography" w:locked="0" w:semiHidden="1" w:unhideWhenUsed="1"/>
    <w:lsdException w:name="TOC Heading" w:locked="0" w:semiHidden="1" w:unhideWhenUsed="1" w:qFormat="1"/>
  </w:latentStyles>
  <w:style w:type="paragraph" w:default="1" w:styleId="Normalny">
    <w:name w:val="Normal"/>
    <w:qFormat/>
    <w:rsid w:val="00946131"/>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99"/>
    <w:qFormat/>
    <w:rsid w:val="006A748A"/>
    <w:pPr>
      <w:ind w:left="1020"/>
    </w:pPr>
  </w:style>
  <w:style w:type="paragraph" w:customStyle="1" w:styleId="ZARTzmartartykuempunktem">
    <w:name w:val="Z/ART(§) – zm. art. (§) artykułem (punktem)"/>
    <w:basedOn w:val="ARTartustawynprozporzdzenia"/>
    <w:uiPriority w:val="99"/>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99"/>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99"/>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99"/>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99"/>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99"/>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99"/>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99"/>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Numerstrony">
    <w:name w:val="page number"/>
    <w:basedOn w:val="Domylnaczcionkaakapitu"/>
    <w:uiPriority w:val="99"/>
    <w:rsid w:val="00E4486A"/>
    <w:rPr>
      <w:rFonts w:cs="Times New Roman"/>
    </w:rPr>
  </w:style>
  <w:style w:type="paragraph" w:styleId="Poprawka">
    <w:name w:val="Revision"/>
    <w:hidden/>
    <w:uiPriority w:val="99"/>
    <w:semiHidden/>
    <w:rsid w:val="00C960B9"/>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lex.mac.local/lex/content.rpc?reqId=1412344121241_1255442290&amp;nro=17971285&amp;wersja=-1&amp;class=CONTENT&amp;dataOceny=2014-10-03&amp;loc=4&amp;tknDATA=13%2C35%2C59%2C6%2C71%2C73%2C8%2C9%2C1411511711&amp;baseHref=http%3A%2F%2Flex.mac.local%2Flex%2Findex.rpc&amp;print=1"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b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999785-0EDB-47F6-9C8D-01F9D577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13</Pages>
  <Words>3656</Words>
  <Characters>21937</Characters>
  <Application>Microsoft Office Word</Application>
  <DocSecurity>0</DocSecurity>
  <Lines>182</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różachmielewska</dc:creator>
  <cp:lastModifiedBy>Grażyna D. Grabowska</cp:lastModifiedBy>
  <cp:revision>2</cp:revision>
  <cp:lastPrinted>2015-06-05T10:27:00Z</cp:lastPrinted>
  <dcterms:created xsi:type="dcterms:W3CDTF">2015-06-19T12:20:00Z</dcterms:created>
  <dcterms:modified xsi:type="dcterms:W3CDTF">2015-06-19T12:20:00Z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